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B31FC" w14:textId="77777777" w:rsidR="00F835F3" w:rsidRPr="00F835F3" w:rsidRDefault="00F835F3" w:rsidP="00F835F3">
      <w:pPr>
        <w:jc w:val="center"/>
        <w:rPr>
          <w:rFonts w:asciiTheme="minorHAnsi" w:hAnsiTheme="minorHAnsi"/>
          <w:b/>
          <w:sz w:val="26"/>
          <w:szCs w:val="26"/>
        </w:rPr>
      </w:pPr>
      <w:r w:rsidRPr="00F835F3">
        <w:rPr>
          <w:rFonts w:asciiTheme="minorHAnsi" w:hAnsiTheme="minorHAnsi"/>
          <w:b/>
          <w:sz w:val="26"/>
          <w:szCs w:val="26"/>
        </w:rPr>
        <w:t>CCEE-CEC together for peace</w:t>
      </w:r>
    </w:p>
    <w:p w14:paraId="62694DE9" w14:textId="77777777" w:rsidR="00F835F3" w:rsidRPr="00F835F3" w:rsidRDefault="00F835F3" w:rsidP="00F835F3">
      <w:pPr>
        <w:rPr>
          <w:rFonts w:asciiTheme="minorHAnsi" w:hAnsiTheme="minorHAnsi"/>
          <w:sz w:val="26"/>
          <w:szCs w:val="26"/>
        </w:rPr>
      </w:pPr>
    </w:p>
    <w:p w14:paraId="7CDEDAC7" w14:textId="2905F13A" w:rsidR="00F835F3" w:rsidRPr="00F835F3" w:rsidRDefault="00F835F3" w:rsidP="00F835F3">
      <w:pPr>
        <w:rPr>
          <w:rFonts w:asciiTheme="minorHAnsi" w:hAnsiTheme="minorHAnsi"/>
          <w:i/>
          <w:sz w:val="26"/>
          <w:szCs w:val="26"/>
        </w:rPr>
      </w:pPr>
      <w:r w:rsidRPr="00F835F3">
        <w:rPr>
          <w:rFonts w:asciiTheme="minorHAnsi" w:hAnsiTheme="minorHAnsi"/>
          <w:i/>
          <w:sz w:val="26"/>
          <w:szCs w:val="26"/>
        </w:rPr>
        <w:t xml:space="preserve">Statement from the President of the Conference of European Churches </w:t>
      </w:r>
      <w:r w:rsidR="00913768">
        <w:rPr>
          <w:rFonts w:asciiTheme="minorHAnsi" w:hAnsiTheme="minorHAnsi"/>
          <w:i/>
          <w:sz w:val="26"/>
          <w:szCs w:val="26"/>
        </w:rPr>
        <w:t xml:space="preserve">(CEC) </w:t>
      </w:r>
      <w:r w:rsidRPr="00F835F3">
        <w:rPr>
          <w:rFonts w:asciiTheme="minorHAnsi" w:hAnsiTheme="minorHAnsi"/>
          <w:i/>
          <w:sz w:val="26"/>
          <w:szCs w:val="26"/>
        </w:rPr>
        <w:t>and the President of the Council of European Episcopal Conferences</w:t>
      </w:r>
      <w:r w:rsidR="00913768">
        <w:rPr>
          <w:rFonts w:asciiTheme="minorHAnsi" w:hAnsiTheme="minorHAnsi"/>
          <w:i/>
          <w:sz w:val="26"/>
          <w:szCs w:val="26"/>
        </w:rPr>
        <w:t xml:space="preserve"> (CCEE)</w:t>
      </w:r>
    </w:p>
    <w:p w14:paraId="64040F37" w14:textId="77777777" w:rsidR="00913768" w:rsidRDefault="00913768" w:rsidP="00F835F3">
      <w:pPr>
        <w:rPr>
          <w:rFonts w:asciiTheme="minorHAnsi" w:hAnsiTheme="minorHAnsi"/>
          <w:sz w:val="26"/>
          <w:szCs w:val="26"/>
        </w:rPr>
      </w:pPr>
    </w:p>
    <w:p w14:paraId="4BD9401A" w14:textId="25655BF7" w:rsidR="00F835F3" w:rsidRPr="00F835F3" w:rsidRDefault="00F835F3" w:rsidP="00F835F3">
      <w:pPr>
        <w:rPr>
          <w:rFonts w:asciiTheme="minorHAnsi" w:hAnsiTheme="minorHAnsi"/>
          <w:sz w:val="26"/>
          <w:szCs w:val="26"/>
        </w:rPr>
      </w:pPr>
      <w:bookmarkStart w:id="0" w:name="_GoBack"/>
      <w:bookmarkEnd w:id="0"/>
      <w:r w:rsidRPr="00F835F3">
        <w:rPr>
          <w:rFonts w:asciiTheme="minorHAnsi" w:hAnsiTheme="minorHAnsi"/>
          <w:sz w:val="26"/>
          <w:szCs w:val="26"/>
        </w:rPr>
        <w:t xml:space="preserve">In the face of the suffering, destruction and </w:t>
      </w:r>
      <w:proofErr w:type="gramStart"/>
      <w:r w:rsidRPr="00F835F3">
        <w:rPr>
          <w:rFonts w:asciiTheme="minorHAnsi" w:hAnsiTheme="minorHAnsi"/>
          <w:sz w:val="26"/>
          <w:szCs w:val="26"/>
        </w:rPr>
        <w:t>death which</w:t>
      </w:r>
      <w:proofErr w:type="gramEnd"/>
      <w:r w:rsidRPr="00F835F3">
        <w:rPr>
          <w:rFonts w:asciiTheme="minorHAnsi" w:hAnsiTheme="minorHAnsi"/>
          <w:sz w:val="26"/>
          <w:szCs w:val="26"/>
        </w:rPr>
        <w:t xml:space="preserve"> the noble Syrian people have been enduring for too long, we reaffirm our 'No' to war. </w:t>
      </w:r>
    </w:p>
    <w:p w14:paraId="1C469D1F" w14:textId="3C85E77A" w:rsidR="00F835F3" w:rsidRPr="00F835F3" w:rsidRDefault="00F835F3" w:rsidP="00F835F3">
      <w:pPr>
        <w:ind w:firstLine="720"/>
        <w:rPr>
          <w:rFonts w:asciiTheme="minorHAnsi" w:hAnsiTheme="minorHAnsi"/>
          <w:sz w:val="26"/>
          <w:szCs w:val="26"/>
        </w:rPr>
      </w:pPr>
      <w:r w:rsidRPr="00F835F3">
        <w:rPr>
          <w:rFonts w:asciiTheme="minorHAnsi" w:hAnsiTheme="minorHAnsi"/>
          <w:sz w:val="26"/>
          <w:szCs w:val="26"/>
        </w:rPr>
        <w:t>At this time our thoughts are especially with all the Christian faithful and their families who have been particularly affected by the conflict in Syria, through killings and a mass exodus which risks wiping out a more than thousand-year-long presence in that area of the world.</w:t>
      </w:r>
    </w:p>
    <w:p w14:paraId="7B144A83" w14:textId="780DF781" w:rsidR="00F835F3" w:rsidRPr="00F835F3" w:rsidRDefault="00F835F3" w:rsidP="00F835F3">
      <w:pPr>
        <w:ind w:firstLine="720"/>
        <w:rPr>
          <w:rFonts w:asciiTheme="minorHAnsi" w:hAnsiTheme="minorHAnsi"/>
          <w:sz w:val="26"/>
          <w:szCs w:val="26"/>
        </w:rPr>
      </w:pPr>
      <w:r w:rsidRPr="00F835F3">
        <w:rPr>
          <w:rFonts w:asciiTheme="minorHAnsi" w:hAnsiTheme="minorHAnsi"/>
          <w:sz w:val="26"/>
          <w:szCs w:val="26"/>
        </w:rPr>
        <w:t>We are aware that true peace can only come from God. To him we must entrust the anguished hearts of humanity, to him we must pray for our inner peace and that of the peoples in conflict.</w:t>
      </w:r>
    </w:p>
    <w:p w14:paraId="1F458E0C" w14:textId="4ADCF4F1" w:rsidR="00F835F3" w:rsidRPr="00F835F3" w:rsidRDefault="00F835F3" w:rsidP="00F835F3">
      <w:pPr>
        <w:ind w:firstLine="720"/>
        <w:rPr>
          <w:rFonts w:asciiTheme="minorHAnsi" w:hAnsiTheme="minorHAnsi"/>
          <w:sz w:val="26"/>
          <w:szCs w:val="26"/>
        </w:rPr>
      </w:pPr>
      <w:r w:rsidRPr="00F835F3">
        <w:rPr>
          <w:rFonts w:asciiTheme="minorHAnsi" w:hAnsiTheme="minorHAnsi"/>
          <w:sz w:val="26"/>
          <w:szCs w:val="26"/>
        </w:rPr>
        <w:t xml:space="preserve">We invite all the faithful of our Churches in Europe to unite with </w:t>
      </w:r>
      <w:proofErr w:type="gramStart"/>
      <w:r w:rsidRPr="00F835F3">
        <w:rPr>
          <w:rFonts w:asciiTheme="minorHAnsi" w:hAnsiTheme="minorHAnsi"/>
          <w:sz w:val="26"/>
          <w:szCs w:val="26"/>
        </w:rPr>
        <w:t>us and the international community</w:t>
      </w:r>
      <w:proofErr w:type="gramEnd"/>
      <w:r w:rsidRPr="00F835F3">
        <w:rPr>
          <w:rFonts w:asciiTheme="minorHAnsi" w:hAnsiTheme="minorHAnsi"/>
          <w:sz w:val="26"/>
          <w:szCs w:val="26"/>
        </w:rPr>
        <w:t xml:space="preserve"> in the day of fasting and prayer for peace in Syria, Saturday 7 September, proposed by Pope Francis.</w:t>
      </w:r>
    </w:p>
    <w:p w14:paraId="72B18266" w14:textId="3462DAAC" w:rsidR="00F835F3" w:rsidRPr="00F835F3" w:rsidRDefault="00F835F3" w:rsidP="00F835F3">
      <w:pPr>
        <w:ind w:firstLine="720"/>
        <w:rPr>
          <w:rFonts w:asciiTheme="minorHAnsi" w:hAnsiTheme="minorHAnsi"/>
          <w:sz w:val="26"/>
          <w:szCs w:val="26"/>
        </w:rPr>
      </w:pPr>
      <w:r w:rsidRPr="00F835F3">
        <w:rPr>
          <w:rFonts w:asciiTheme="minorHAnsi" w:hAnsiTheme="minorHAnsi"/>
          <w:sz w:val="26"/>
          <w:szCs w:val="26"/>
        </w:rPr>
        <w:t xml:space="preserve">To all nations, especially those gathered at St Petersburg for the G20 summit, we want to send a reminder, along with the Archbishop of Canterbury, Justin </w:t>
      </w:r>
      <w:proofErr w:type="spellStart"/>
      <w:r w:rsidRPr="00F835F3">
        <w:rPr>
          <w:rFonts w:asciiTheme="minorHAnsi" w:hAnsiTheme="minorHAnsi"/>
          <w:sz w:val="26"/>
          <w:szCs w:val="26"/>
        </w:rPr>
        <w:t>Welby</w:t>
      </w:r>
      <w:proofErr w:type="spellEnd"/>
      <w:r w:rsidRPr="00F835F3">
        <w:rPr>
          <w:rFonts w:asciiTheme="minorHAnsi" w:hAnsiTheme="minorHAnsi"/>
          <w:sz w:val="26"/>
          <w:szCs w:val="26"/>
        </w:rPr>
        <w:t>, Pope Francis and many other leaders of our Churches, to put first the path of dialogue rather than arms.</w:t>
      </w:r>
      <w:r>
        <w:rPr>
          <w:rFonts w:asciiTheme="minorHAnsi" w:hAnsiTheme="minorHAnsi"/>
          <w:sz w:val="26"/>
          <w:szCs w:val="26"/>
        </w:rPr>
        <w:tab/>
      </w:r>
    </w:p>
    <w:p w14:paraId="3E083E1C" w14:textId="6AEE56E0" w:rsidR="00F835F3" w:rsidRPr="00F835F3" w:rsidRDefault="00F835F3" w:rsidP="00F835F3">
      <w:pPr>
        <w:ind w:firstLine="720"/>
        <w:rPr>
          <w:rFonts w:asciiTheme="minorHAnsi" w:hAnsiTheme="minorHAnsi"/>
          <w:sz w:val="26"/>
          <w:szCs w:val="26"/>
        </w:rPr>
      </w:pPr>
      <w:r w:rsidRPr="00F835F3">
        <w:rPr>
          <w:rFonts w:asciiTheme="minorHAnsi" w:hAnsiTheme="minorHAnsi"/>
          <w:sz w:val="26"/>
          <w:szCs w:val="26"/>
        </w:rPr>
        <w:t>We exhort everyone to look to God to enter on the path which brings an end to hostilities, putting weapons down and opening the way to negotiation, dialogue, reconciliation and peace. It is never too late to build a future together. This peace so longed for can only be achieved together, never by the abuse of one over the other.</w:t>
      </w:r>
    </w:p>
    <w:p w14:paraId="5D437E74" w14:textId="77777777" w:rsidR="00F835F3" w:rsidRPr="00F835F3" w:rsidRDefault="00F835F3" w:rsidP="00F835F3">
      <w:pPr>
        <w:ind w:firstLine="720"/>
        <w:rPr>
          <w:rFonts w:asciiTheme="minorHAnsi" w:hAnsiTheme="minorHAnsi"/>
          <w:sz w:val="26"/>
          <w:szCs w:val="26"/>
        </w:rPr>
      </w:pPr>
      <w:r w:rsidRPr="00F835F3">
        <w:rPr>
          <w:rFonts w:asciiTheme="minorHAnsi" w:hAnsiTheme="minorHAnsi"/>
          <w:sz w:val="26"/>
          <w:szCs w:val="26"/>
        </w:rPr>
        <w:t>We are sure that, with God's help, good sense can prevail and bring about a peaceful living side-by-side in truth, justice, love, freedom and respect for all minorities, especially the Christians in the country.</w:t>
      </w:r>
    </w:p>
    <w:p w14:paraId="01571085" w14:textId="77777777" w:rsidR="00F835F3" w:rsidRPr="00F835F3" w:rsidRDefault="00F835F3" w:rsidP="00F835F3">
      <w:pPr>
        <w:rPr>
          <w:rFonts w:asciiTheme="minorHAnsi" w:hAnsiTheme="minorHAnsi"/>
          <w:sz w:val="26"/>
          <w:szCs w:val="26"/>
          <w:lang w:val="it-IT"/>
        </w:rPr>
      </w:pPr>
    </w:p>
    <w:tbl>
      <w:tblPr>
        <w:tblW w:w="0" w:type="auto"/>
        <w:tblLook w:val="04A0" w:firstRow="1" w:lastRow="0" w:firstColumn="1" w:lastColumn="0" w:noHBand="0" w:noVBand="1"/>
      </w:tblPr>
      <w:tblGrid>
        <w:gridCol w:w="4592"/>
        <w:gridCol w:w="4593"/>
      </w:tblGrid>
      <w:tr w:rsidR="00F835F3" w:rsidRPr="00F835F3" w14:paraId="211FCB87" w14:textId="77777777" w:rsidTr="00E928FE">
        <w:tc>
          <w:tcPr>
            <w:tcW w:w="4643" w:type="dxa"/>
            <w:shd w:val="clear" w:color="auto" w:fill="auto"/>
          </w:tcPr>
          <w:p w14:paraId="5E69BBB6" w14:textId="368D1382" w:rsidR="00F835F3" w:rsidRDefault="00F835F3" w:rsidP="00F835F3">
            <w:pPr>
              <w:spacing w:after="0"/>
              <w:rPr>
                <w:rFonts w:asciiTheme="minorHAnsi" w:hAnsiTheme="minorHAnsi"/>
                <w:sz w:val="26"/>
                <w:szCs w:val="26"/>
                <w:lang w:val="it-IT"/>
              </w:rPr>
            </w:pPr>
            <w:r>
              <w:rPr>
                <w:rFonts w:asciiTheme="minorHAnsi" w:hAnsiTheme="minorHAnsi"/>
                <w:sz w:val="26"/>
                <w:szCs w:val="26"/>
                <w:lang w:val="it-IT"/>
              </w:rPr>
              <w:t>Cardinal</w:t>
            </w:r>
            <w:r w:rsidRPr="00F835F3">
              <w:rPr>
                <w:rFonts w:asciiTheme="minorHAnsi" w:hAnsiTheme="minorHAnsi"/>
                <w:sz w:val="26"/>
                <w:szCs w:val="26"/>
                <w:lang w:val="it-IT"/>
              </w:rPr>
              <w:t xml:space="preserve"> </w:t>
            </w:r>
            <w:proofErr w:type="spellStart"/>
            <w:r w:rsidRPr="00F835F3">
              <w:rPr>
                <w:rFonts w:asciiTheme="minorHAnsi" w:hAnsiTheme="minorHAnsi"/>
                <w:sz w:val="26"/>
                <w:szCs w:val="26"/>
                <w:lang w:val="it-IT"/>
              </w:rPr>
              <w:t>Péter</w:t>
            </w:r>
            <w:proofErr w:type="spellEnd"/>
            <w:r w:rsidRPr="00F835F3">
              <w:rPr>
                <w:rFonts w:asciiTheme="minorHAnsi" w:hAnsiTheme="minorHAnsi"/>
                <w:sz w:val="26"/>
                <w:szCs w:val="26"/>
                <w:lang w:val="it-IT"/>
              </w:rPr>
              <w:t xml:space="preserve"> </w:t>
            </w:r>
            <w:proofErr w:type="spellStart"/>
            <w:r w:rsidRPr="00F835F3">
              <w:rPr>
                <w:rFonts w:asciiTheme="minorHAnsi" w:hAnsiTheme="minorHAnsi"/>
                <w:sz w:val="26"/>
                <w:szCs w:val="26"/>
                <w:lang w:val="it-IT"/>
              </w:rPr>
              <w:t>Erdő</w:t>
            </w:r>
            <w:proofErr w:type="spellEnd"/>
          </w:p>
          <w:p w14:paraId="123CA8BE" w14:textId="1953136B" w:rsidR="00F835F3" w:rsidRPr="00F835F3" w:rsidRDefault="00F835F3" w:rsidP="00F835F3">
            <w:pPr>
              <w:spacing w:after="0"/>
              <w:rPr>
                <w:rFonts w:asciiTheme="minorHAnsi" w:hAnsiTheme="minorHAnsi"/>
                <w:sz w:val="26"/>
                <w:szCs w:val="26"/>
                <w:lang w:val="it-IT"/>
              </w:rPr>
            </w:pPr>
            <w:r w:rsidRPr="00F835F3">
              <w:rPr>
                <w:rFonts w:asciiTheme="minorHAnsi" w:hAnsiTheme="minorHAnsi"/>
                <w:sz w:val="26"/>
                <w:szCs w:val="26"/>
                <w:lang w:val="en-GB"/>
              </w:rPr>
              <w:t>Archbishop</w:t>
            </w:r>
            <w:r w:rsidRPr="00F835F3">
              <w:rPr>
                <w:rFonts w:asciiTheme="minorHAnsi" w:hAnsiTheme="minorHAnsi"/>
                <w:sz w:val="26"/>
                <w:szCs w:val="26"/>
                <w:lang w:val="it-IT"/>
              </w:rPr>
              <w:t xml:space="preserve"> of </w:t>
            </w:r>
            <w:proofErr w:type="spellStart"/>
            <w:r w:rsidRPr="00F835F3">
              <w:rPr>
                <w:rFonts w:asciiTheme="minorHAnsi" w:hAnsiTheme="minorHAnsi"/>
                <w:sz w:val="26"/>
                <w:szCs w:val="26"/>
                <w:lang w:val="it-IT"/>
              </w:rPr>
              <w:t>Esztergom</w:t>
            </w:r>
            <w:proofErr w:type="spellEnd"/>
            <w:r w:rsidRPr="00F835F3">
              <w:rPr>
                <w:rFonts w:asciiTheme="minorHAnsi" w:hAnsiTheme="minorHAnsi"/>
                <w:sz w:val="26"/>
                <w:szCs w:val="26"/>
                <w:lang w:val="it-IT"/>
              </w:rPr>
              <w:t>-Budapest</w:t>
            </w:r>
          </w:p>
          <w:p w14:paraId="3C223056" w14:textId="77777777" w:rsidR="00F835F3" w:rsidRPr="00F835F3" w:rsidRDefault="00F835F3" w:rsidP="00F835F3">
            <w:pPr>
              <w:spacing w:after="0"/>
              <w:rPr>
                <w:rFonts w:asciiTheme="minorHAnsi" w:hAnsiTheme="minorHAnsi"/>
                <w:sz w:val="26"/>
                <w:szCs w:val="26"/>
                <w:lang w:val="it-IT"/>
              </w:rPr>
            </w:pPr>
            <w:proofErr w:type="spellStart"/>
            <w:r w:rsidRPr="00F835F3">
              <w:rPr>
                <w:rFonts w:asciiTheme="minorHAnsi" w:hAnsiTheme="minorHAnsi"/>
                <w:sz w:val="26"/>
                <w:szCs w:val="26"/>
                <w:lang w:val="it-IT"/>
              </w:rPr>
              <w:t>President</w:t>
            </w:r>
            <w:proofErr w:type="spellEnd"/>
            <w:r w:rsidRPr="00F835F3">
              <w:rPr>
                <w:rFonts w:asciiTheme="minorHAnsi" w:hAnsiTheme="minorHAnsi"/>
                <w:sz w:val="26"/>
                <w:szCs w:val="26"/>
                <w:lang w:val="it-IT"/>
              </w:rPr>
              <w:t xml:space="preserve"> of CCEE</w:t>
            </w:r>
          </w:p>
          <w:p w14:paraId="06A52D5E" w14:textId="77777777" w:rsidR="00F835F3" w:rsidRPr="00F835F3" w:rsidRDefault="00F835F3" w:rsidP="00F835F3">
            <w:pPr>
              <w:spacing w:after="0"/>
              <w:rPr>
                <w:rFonts w:asciiTheme="minorHAnsi" w:hAnsiTheme="minorHAnsi"/>
                <w:sz w:val="26"/>
                <w:szCs w:val="26"/>
                <w:lang w:val="it-IT"/>
              </w:rPr>
            </w:pPr>
          </w:p>
        </w:tc>
        <w:tc>
          <w:tcPr>
            <w:tcW w:w="4643" w:type="dxa"/>
            <w:shd w:val="clear" w:color="auto" w:fill="auto"/>
          </w:tcPr>
          <w:p w14:paraId="09CA17D7" w14:textId="45BABA74" w:rsidR="00F835F3" w:rsidRPr="00F835F3" w:rsidRDefault="00913768" w:rsidP="00F835F3">
            <w:pPr>
              <w:spacing w:after="0"/>
              <w:rPr>
                <w:rFonts w:asciiTheme="minorHAnsi" w:hAnsiTheme="minorHAnsi"/>
                <w:sz w:val="26"/>
                <w:szCs w:val="26"/>
              </w:rPr>
            </w:pPr>
            <w:r>
              <w:rPr>
                <w:rFonts w:ascii="Menlo Bold" w:hAnsi="Menlo Bold" w:cs="Menlo Bold"/>
                <w:sz w:val="26"/>
                <w:szCs w:val="26"/>
              </w:rPr>
              <w:t>✠</w:t>
            </w:r>
            <w:r w:rsidR="00F835F3">
              <w:rPr>
                <w:rFonts w:asciiTheme="minorHAnsi" w:hAnsiTheme="minorHAnsi"/>
                <w:sz w:val="26"/>
                <w:szCs w:val="26"/>
              </w:rPr>
              <w:t xml:space="preserve"> </w:t>
            </w:r>
            <w:r w:rsidR="00F835F3" w:rsidRPr="00F835F3">
              <w:rPr>
                <w:rFonts w:asciiTheme="minorHAnsi" w:hAnsiTheme="minorHAnsi"/>
                <w:sz w:val="26"/>
                <w:szCs w:val="26"/>
              </w:rPr>
              <w:t>Christopher Hill</w:t>
            </w:r>
          </w:p>
          <w:p w14:paraId="2901386C" w14:textId="77777777" w:rsidR="00F835F3" w:rsidRPr="00F835F3" w:rsidRDefault="00F835F3" w:rsidP="00F835F3">
            <w:pPr>
              <w:spacing w:after="0"/>
              <w:rPr>
                <w:rFonts w:asciiTheme="minorHAnsi" w:hAnsiTheme="minorHAnsi"/>
                <w:sz w:val="26"/>
                <w:szCs w:val="26"/>
              </w:rPr>
            </w:pPr>
            <w:r w:rsidRPr="00F835F3">
              <w:rPr>
                <w:rFonts w:asciiTheme="minorHAnsi" w:hAnsiTheme="minorHAnsi"/>
                <w:sz w:val="26"/>
                <w:szCs w:val="26"/>
              </w:rPr>
              <w:t>Bishop of Guildford</w:t>
            </w:r>
          </w:p>
          <w:p w14:paraId="2EDE4C3F" w14:textId="77777777" w:rsidR="00F835F3" w:rsidRPr="00F835F3" w:rsidRDefault="00F835F3" w:rsidP="00F835F3">
            <w:pPr>
              <w:spacing w:after="0"/>
              <w:rPr>
                <w:rFonts w:asciiTheme="minorHAnsi" w:hAnsiTheme="minorHAnsi"/>
                <w:sz w:val="26"/>
                <w:szCs w:val="26"/>
                <w:lang w:val="it-IT"/>
              </w:rPr>
            </w:pPr>
            <w:r w:rsidRPr="00F835F3">
              <w:rPr>
                <w:rFonts w:asciiTheme="minorHAnsi" w:hAnsiTheme="minorHAnsi"/>
                <w:sz w:val="26"/>
                <w:szCs w:val="26"/>
              </w:rPr>
              <w:t>President of the CEC</w:t>
            </w:r>
          </w:p>
        </w:tc>
      </w:tr>
    </w:tbl>
    <w:p w14:paraId="19189EF7" w14:textId="77777777" w:rsidR="00EB7066" w:rsidRPr="00344DDC" w:rsidRDefault="00EB7066" w:rsidP="00F835F3">
      <w:pPr>
        <w:rPr>
          <w:rFonts w:asciiTheme="minorHAnsi" w:hAnsiTheme="minorHAnsi"/>
          <w:sz w:val="26"/>
          <w:szCs w:val="26"/>
          <w:lang w:val="it-IT"/>
        </w:rPr>
      </w:pPr>
    </w:p>
    <w:sectPr w:rsidR="00EB7066" w:rsidRPr="00344DDC" w:rsidSect="00913768">
      <w:headerReference w:type="default" r:id="rId8"/>
      <w:headerReference w:type="first" r:id="rId9"/>
      <w:pgSz w:w="11900" w:h="16840"/>
      <w:pgMar w:top="1134" w:right="1134" w:bottom="142" w:left="1797" w:header="851" w:footer="45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E4DFE" w14:textId="77777777" w:rsidR="00344DDC" w:rsidRDefault="00344DDC" w:rsidP="00863C88">
      <w:r>
        <w:separator/>
      </w:r>
    </w:p>
  </w:endnote>
  <w:endnote w:type="continuationSeparator" w:id="0">
    <w:p w14:paraId="593B5CC1" w14:textId="77777777" w:rsidR="00344DDC" w:rsidRDefault="00344DDC" w:rsidP="0086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ora">
    <w:panose1 w:val="02000503000000020004"/>
    <w:charset w:val="00"/>
    <w:family w:val="auto"/>
    <w:pitch w:val="variable"/>
    <w:sig w:usb0="800000AF" w:usb1="5000204B" w:usb2="00000000" w:usb3="00000000" w:csb0="00000003"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enlo Bold">
    <w:panose1 w:val="020B0709030604020204"/>
    <w:charset w:val="00"/>
    <w:family w:val="auto"/>
    <w:pitch w:val="variable"/>
    <w:sig w:usb0="E60022FF" w:usb1="D000F1FB" w:usb2="00000028" w:usb3="00000000" w:csb0="000001D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72825" w14:textId="77777777" w:rsidR="00344DDC" w:rsidRDefault="00344DDC" w:rsidP="00863C88">
      <w:r>
        <w:separator/>
      </w:r>
    </w:p>
  </w:footnote>
  <w:footnote w:type="continuationSeparator" w:id="0">
    <w:p w14:paraId="74BE0085" w14:textId="77777777" w:rsidR="00344DDC" w:rsidRDefault="00344DDC" w:rsidP="00863C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297FA" w14:textId="48BBBE7D" w:rsidR="00344DDC" w:rsidRPr="00344DDC" w:rsidRDefault="00344DDC" w:rsidP="008617B6">
    <w:pPr>
      <w:pStyle w:val="Header"/>
      <w:spacing w:after="0"/>
      <w:jc w:val="right"/>
      <w:rPr>
        <w:rFonts w:asciiTheme="minorHAnsi" w:hAnsiTheme="minorHAnsi" w:cs="Times New Roman"/>
        <w:color w:val="6C0B1E"/>
        <w:sz w:val="18"/>
        <w:szCs w:val="18"/>
      </w:rPr>
    </w:pPr>
    <w:r w:rsidRPr="00344DDC">
      <w:rPr>
        <w:rFonts w:asciiTheme="minorHAnsi" w:hAnsiTheme="minorHAnsi"/>
        <w:smallCaps/>
        <w:color w:val="6C0B1E"/>
        <w:sz w:val="18"/>
        <w:szCs w:val="18"/>
      </w:rPr>
      <w:t>ccee</w:t>
    </w:r>
    <w:r w:rsidRPr="00344DDC">
      <w:rPr>
        <w:rFonts w:asciiTheme="minorHAnsi" w:hAnsiTheme="minorHAnsi"/>
        <w:color w:val="6C0B1E"/>
        <w:sz w:val="18"/>
        <w:szCs w:val="18"/>
      </w:rPr>
      <w:t xml:space="preserve"> </w:t>
    </w:r>
    <w:r w:rsidRPr="00344DDC">
      <w:rPr>
        <w:rFonts w:asciiTheme="minorHAnsi" w:hAnsiTheme="minorHAnsi" w:cs="Times New Roman"/>
        <w:color w:val="6C0B1E"/>
        <w:sz w:val="18"/>
        <w:szCs w:val="18"/>
      </w:rPr>
      <w:t xml:space="preserve">page </w:t>
    </w:r>
    <w:r w:rsidRPr="00344DDC">
      <w:rPr>
        <w:rFonts w:asciiTheme="minorHAnsi" w:hAnsiTheme="minorHAnsi" w:cs="Times New Roman"/>
        <w:color w:val="6C0B1E"/>
        <w:sz w:val="18"/>
        <w:szCs w:val="18"/>
      </w:rPr>
      <w:fldChar w:fldCharType="begin"/>
    </w:r>
    <w:r w:rsidRPr="00344DDC">
      <w:rPr>
        <w:rFonts w:asciiTheme="minorHAnsi" w:hAnsiTheme="minorHAnsi" w:cs="Times New Roman"/>
        <w:color w:val="6C0B1E"/>
        <w:sz w:val="18"/>
        <w:szCs w:val="18"/>
      </w:rPr>
      <w:instrText xml:space="preserve"> PAGE </w:instrText>
    </w:r>
    <w:r w:rsidRPr="00344DDC">
      <w:rPr>
        <w:rFonts w:asciiTheme="minorHAnsi" w:hAnsiTheme="minorHAnsi" w:cs="Times New Roman"/>
        <w:color w:val="6C0B1E"/>
        <w:sz w:val="18"/>
        <w:szCs w:val="18"/>
      </w:rPr>
      <w:fldChar w:fldCharType="separate"/>
    </w:r>
    <w:r w:rsidR="00913768">
      <w:rPr>
        <w:rFonts w:asciiTheme="minorHAnsi" w:hAnsiTheme="minorHAnsi" w:cs="Times New Roman"/>
        <w:noProof/>
        <w:color w:val="6C0B1E"/>
        <w:sz w:val="18"/>
        <w:szCs w:val="18"/>
      </w:rPr>
      <w:t>2</w:t>
    </w:r>
    <w:r w:rsidRPr="00344DDC">
      <w:rPr>
        <w:rFonts w:asciiTheme="minorHAnsi" w:hAnsiTheme="minorHAnsi" w:cs="Times New Roman"/>
        <w:color w:val="6C0B1E"/>
        <w:sz w:val="18"/>
        <w:szCs w:val="18"/>
      </w:rPr>
      <w:fldChar w:fldCharType="end"/>
    </w:r>
    <w:r w:rsidRPr="00344DDC">
      <w:rPr>
        <w:rFonts w:asciiTheme="minorHAnsi" w:hAnsiTheme="minorHAnsi" w:cs="Times New Roman"/>
        <w:color w:val="6C0B1E"/>
        <w:sz w:val="18"/>
        <w:szCs w:val="18"/>
      </w:rPr>
      <w:t xml:space="preserve"> of </w:t>
    </w:r>
    <w:r w:rsidRPr="00344DDC">
      <w:rPr>
        <w:rFonts w:asciiTheme="minorHAnsi" w:hAnsiTheme="minorHAnsi" w:cs="Times New Roman"/>
        <w:color w:val="6C0B1E"/>
        <w:sz w:val="18"/>
        <w:szCs w:val="18"/>
      </w:rPr>
      <w:fldChar w:fldCharType="begin"/>
    </w:r>
    <w:r w:rsidRPr="00344DDC">
      <w:rPr>
        <w:rFonts w:asciiTheme="minorHAnsi" w:hAnsiTheme="minorHAnsi" w:cs="Times New Roman"/>
        <w:color w:val="6C0B1E"/>
        <w:sz w:val="18"/>
        <w:szCs w:val="18"/>
      </w:rPr>
      <w:instrText xml:space="preserve"> NUMPAGES </w:instrText>
    </w:r>
    <w:r w:rsidRPr="00344DDC">
      <w:rPr>
        <w:rFonts w:asciiTheme="minorHAnsi" w:hAnsiTheme="minorHAnsi" w:cs="Times New Roman"/>
        <w:color w:val="6C0B1E"/>
        <w:sz w:val="18"/>
        <w:szCs w:val="18"/>
      </w:rPr>
      <w:fldChar w:fldCharType="separate"/>
    </w:r>
    <w:r w:rsidR="00913768">
      <w:rPr>
        <w:rFonts w:asciiTheme="minorHAnsi" w:hAnsiTheme="minorHAnsi" w:cs="Times New Roman"/>
        <w:noProof/>
        <w:color w:val="6C0B1E"/>
        <w:sz w:val="18"/>
        <w:szCs w:val="18"/>
      </w:rPr>
      <w:t>2</w:t>
    </w:r>
    <w:r w:rsidRPr="00344DDC">
      <w:rPr>
        <w:rFonts w:asciiTheme="minorHAnsi" w:hAnsiTheme="minorHAnsi" w:cs="Times New Roman"/>
        <w:color w:val="6C0B1E"/>
        <w:sz w:val="18"/>
        <w:szCs w:val="18"/>
      </w:rPr>
      <w:fldChar w:fldCharType="end"/>
    </w:r>
  </w:p>
  <w:p w14:paraId="5E92690A" w14:textId="77777777" w:rsidR="00344DDC" w:rsidRPr="00344DDC" w:rsidRDefault="00344DDC" w:rsidP="008617B6">
    <w:pPr>
      <w:pStyle w:val="Header"/>
      <w:spacing w:after="0"/>
      <w:jc w:val="right"/>
      <w:rPr>
        <w:rFonts w:asciiTheme="minorHAnsi" w:hAnsiTheme="minorHAnsi"/>
        <w:color w:val="800000"/>
        <w:sz w:val="18"/>
        <w:szCs w:val="18"/>
      </w:rPr>
    </w:pPr>
  </w:p>
  <w:p w14:paraId="609070F2" w14:textId="77777777" w:rsidR="00344DDC" w:rsidRPr="00344DDC" w:rsidRDefault="00344DDC" w:rsidP="008617B6">
    <w:pPr>
      <w:pStyle w:val="Header"/>
      <w:spacing w:after="0"/>
      <w:jc w:val="right"/>
      <w:rPr>
        <w:rFonts w:asciiTheme="minorHAnsi" w:hAnsiTheme="minorHAnsi"/>
        <w:color w:val="800000"/>
        <w:sz w:val="18"/>
        <w:szCs w:val="18"/>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E1F3A" w14:textId="77777777" w:rsidR="00A42D70" w:rsidRDefault="008924B1" w:rsidP="008924B1">
    <w:pPr>
      <w:pStyle w:val="Header"/>
      <w:tabs>
        <w:tab w:val="clear" w:pos="4320"/>
        <w:tab w:val="clear" w:pos="8640"/>
        <w:tab w:val="center" w:pos="4536"/>
        <w:tab w:val="right" w:pos="8931"/>
      </w:tabs>
      <w:spacing w:after="2"/>
      <w:jc w:val="center"/>
      <w:rPr>
        <w:rFonts w:asciiTheme="minorHAnsi" w:hAnsiTheme="minorHAnsi"/>
        <w:color w:val="6C0B1E"/>
        <w:sz w:val="18"/>
        <w:szCs w:val="18"/>
        <w:lang w:val="de-CH"/>
      </w:rPr>
    </w:pPr>
    <w:r w:rsidRPr="008924B1">
      <w:rPr>
        <w:rFonts w:asciiTheme="minorHAnsi" w:hAnsiTheme="minorHAnsi"/>
        <w:noProof/>
        <w:color w:val="6C0B1E"/>
        <w:sz w:val="18"/>
        <w:szCs w:val="18"/>
      </w:rPr>
      <w:drawing>
        <wp:anchor distT="0" distB="0" distL="114300" distR="114300" simplePos="0" relativeHeight="251659264" behindDoc="0" locked="0" layoutInCell="1" allowOverlap="1" wp14:anchorId="0BFCFADF" wp14:editId="5A978DA3">
          <wp:simplePos x="0" y="0"/>
          <wp:positionH relativeFrom="column">
            <wp:posOffset>-685800</wp:posOffset>
          </wp:positionH>
          <wp:positionV relativeFrom="paragraph">
            <wp:posOffset>-79375</wp:posOffset>
          </wp:positionV>
          <wp:extent cx="1950720" cy="944880"/>
          <wp:effectExtent l="0" t="0" r="5080" b="0"/>
          <wp:wrapSquare wrapText="bothSides"/>
          <wp:docPr id="2" name="Imagem 1" descr="11_LOGO_mod-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11_LOGO_mod-T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9448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olor w:val="6C0B1E"/>
        <w:sz w:val="18"/>
        <w:szCs w:val="18"/>
        <w:lang w:val="de-CH"/>
      </w:rPr>
      <w:tab/>
    </w:r>
    <w:r w:rsidR="00390ECD">
      <w:rPr>
        <w:rFonts w:asciiTheme="minorHAnsi" w:hAnsiTheme="minorHAnsi"/>
        <w:b/>
        <w:smallCaps/>
        <w:color w:val="6C0B1E"/>
        <w:sz w:val="18"/>
        <w:szCs w:val="18"/>
        <w:lang w:val="de-CH"/>
      </w:rPr>
      <w:t xml:space="preserve"> </w:t>
    </w:r>
    <w:r w:rsidR="00576E18">
      <w:rPr>
        <w:rFonts w:asciiTheme="minorHAnsi" w:hAnsiTheme="minorHAnsi"/>
        <w:color w:val="6C0B1E"/>
        <w:sz w:val="18"/>
        <w:szCs w:val="18"/>
        <w:lang w:val="de-CH"/>
      </w:rPr>
      <w:tab/>
    </w:r>
    <w:r w:rsidR="00A42D70">
      <w:rPr>
        <w:rFonts w:asciiTheme="minorHAnsi" w:hAnsiTheme="minorHAnsi"/>
        <w:noProof/>
        <w:color w:val="6C0B1E"/>
        <w:sz w:val="18"/>
        <w:szCs w:val="18"/>
      </w:rPr>
      <w:drawing>
        <wp:inline distT="0" distB="0" distL="0" distR="0" wp14:anchorId="3ADF23E6" wp14:editId="439A5D27">
          <wp:extent cx="1573656" cy="978081"/>
          <wp:effectExtent l="0" t="0" r="1270" b="0"/>
          <wp:docPr id="3" name="Picture 3" descr="VivaGesu:CCEE:Logi vari:KE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vaGesu:CCEE:Logi vari:KEK 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t="7894" r="17795" b="1"/>
                  <a:stretch/>
                </pic:blipFill>
                <pic:spPr bwMode="auto">
                  <a:xfrm>
                    <a:off x="0" y="0"/>
                    <a:ext cx="1575486" cy="979218"/>
                  </a:xfrm>
                  <a:prstGeom prst="rect">
                    <a:avLst/>
                  </a:prstGeom>
                  <a:noFill/>
                  <a:ln>
                    <a:noFill/>
                  </a:ln>
                  <a:extLst>
                    <a:ext uri="{53640926-AAD7-44d8-BBD7-CCE9431645EC}">
                      <a14:shadowObscured xmlns:a14="http://schemas.microsoft.com/office/drawing/2010/main"/>
                    </a:ext>
                  </a:extLst>
                </pic:spPr>
              </pic:pic>
            </a:graphicData>
          </a:graphic>
        </wp:inline>
      </w:drawing>
    </w:r>
    <w:r w:rsidR="00A42D70">
      <w:rPr>
        <w:rFonts w:asciiTheme="minorHAnsi" w:hAnsiTheme="minorHAnsi"/>
        <w:color w:val="6C0B1E"/>
        <w:sz w:val="18"/>
        <w:szCs w:val="18"/>
        <w:lang w:val="de-CH"/>
      </w:rPr>
      <w:t xml:space="preserve"> </w:t>
    </w:r>
  </w:p>
  <w:tbl>
    <w:tblPr>
      <w:tblStyle w:val="TableGrid"/>
      <w:tblW w:w="90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489"/>
    </w:tblGrid>
    <w:tr w:rsidR="00A42D70" w:rsidRPr="00A42D70" w14:paraId="182761E2" w14:textId="77777777" w:rsidTr="00A42D70">
      <w:tc>
        <w:tcPr>
          <w:tcW w:w="4592" w:type="dxa"/>
        </w:tcPr>
        <w:p w14:paraId="3F89F206" w14:textId="3F0C8147" w:rsidR="00A42D70" w:rsidRPr="00A42D70" w:rsidRDefault="00A42D70" w:rsidP="00A42D70">
          <w:pPr>
            <w:pStyle w:val="Header"/>
            <w:tabs>
              <w:tab w:val="center" w:pos="4536"/>
              <w:tab w:val="right" w:pos="8931"/>
            </w:tabs>
            <w:spacing w:after="2"/>
            <w:jc w:val="left"/>
            <w:rPr>
              <w:rFonts w:asciiTheme="minorHAnsi" w:hAnsiTheme="minorHAnsi"/>
              <w:smallCaps/>
              <w:color w:val="6C0B1E"/>
              <w:sz w:val="18"/>
              <w:szCs w:val="18"/>
              <w:lang w:val="de-CH"/>
            </w:rPr>
          </w:pPr>
          <w:r w:rsidRPr="00A42D70">
            <w:rPr>
              <w:rFonts w:asciiTheme="minorHAnsi" w:hAnsiTheme="minorHAnsi"/>
              <w:smallCaps/>
              <w:color w:val="6C0B1E"/>
              <w:sz w:val="18"/>
              <w:szCs w:val="18"/>
              <w:lang w:val="de-CH"/>
            </w:rPr>
            <w:t xml:space="preserve">Council of European Bishops’ </w:t>
          </w:r>
          <w:proofErr w:type="spellStart"/>
          <w:r w:rsidRPr="00A42D70">
            <w:rPr>
              <w:rFonts w:asciiTheme="minorHAnsi" w:hAnsiTheme="minorHAnsi"/>
              <w:smallCaps/>
              <w:color w:val="6C0B1E"/>
              <w:sz w:val="18"/>
              <w:szCs w:val="18"/>
              <w:lang w:val="de-CH"/>
            </w:rPr>
            <w:t>Conferences</w:t>
          </w:r>
          <w:proofErr w:type="spellEnd"/>
          <w:r w:rsidRPr="00A42D70">
            <w:rPr>
              <w:rFonts w:asciiTheme="minorHAnsi" w:hAnsiTheme="minorHAnsi"/>
              <w:smallCaps/>
              <w:color w:val="6C0B1E"/>
              <w:sz w:val="18"/>
              <w:szCs w:val="18"/>
              <w:lang w:val="de-CH"/>
            </w:rPr>
            <w:t xml:space="preserve"> (CCEE)</w:t>
          </w:r>
        </w:p>
        <w:p w14:paraId="2A16AB4B" w14:textId="77777777" w:rsidR="00A42D70" w:rsidRPr="00A42D70" w:rsidRDefault="00A42D70" w:rsidP="00A42D70">
          <w:pPr>
            <w:pStyle w:val="Header"/>
            <w:tabs>
              <w:tab w:val="center" w:pos="4536"/>
              <w:tab w:val="right" w:pos="8931"/>
            </w:tabs>
            <w:spacing w:after="2"/>
            <w:jc w:val="left"/>
            <w:rPr>
              <w:rFonts w:asciiTheme="minorHAnsi" w:hAnsiTheme="minorHAnsi"/>
              <w:smallCaps/>
              <w:color w:val="6C0B1E"/>
              <w:sz w:val="18"/>
              <w:szCs w:val="18"/>
              <w:lang w:val="de-CH"/>
            </w:rPr>
          </w:pPr>
          <w:r w:rsidRPr="00A42D70">
            <w:rPr>
              <w:rFonts w:asciiTheme="minorHAnsi" w:hAnsiTheme="minorHAnsi"/>
              <w:smallCaps/>
              <w:color w:val="6C0B1E"/>
              <w:sz w:val="18"/>
              <w:szCs w:val="18"/>
              <w:lang w:val="de-CH"/>
            </w:rPr>
            <w:t>Rat der Europäischen Bischofskonferenzen (CCEE)</w:t>
          </w:r>
        </w:p>
        <w:p w14:paraId="42B6314A" w14:textId="77777777" w:rsidR="00A42D70" w:rsidRPr="00A42D70" w:rsidRDefault="00A42D70" w:rsidP="00A42D70">
          <w:pPr>
            <w:pStyle w:val="Header"/>
            <w:tabs>
              <w:tab w:val="center" w:pos="4536"/>
              <w:tab w:val="right" w:pos="8931"/>
            </w:tabs>
            <w:spacing w:after="2"/>
            <w:jc w:val="left"/>
            <w:rPr>
              <w:rFonts w:asciiTheme="minorHAnsi" w:hAnsiTheme="minorHAnsi"/>
              <w:smallCaps/>
              <w:color w:val="6C0B1E"/>
              <w:sz w:val="18"/>
              <w:szCs w:val="18"/>
              <w:lang w:val="de-CH"/>
            </w:rPr>
          </w:pPr>
          <w:r w:rsidRPr="00A42D70">
            <w:rPr>
              <w:rFonts w:asciiTheme="minorHAnsi" w:hAnsiTheme="minorHAnsi"/>
              <w:smallCaps/>
              <w:color w:val="6C0B1E"/>
              <w:sz w:val="18"/>
              <w:szCs w:val="18"/>
              <w:lang w:val="de-CH"/>
            </w:rPr>
            <w:t xml:space="preserve">Conseil des </w:t>
          </w:r>
          <w:proofErr w:type="spellStart"/>
          <w:r w:rsidRPr="00A42D70">
            <w:rPr>
              <w:rFonts w:asciiTheme="minorHAnsi" w:hAnsiTheme="minorHAnsi"/>
              <w:smallCaps/>
              <w:color w:val="6C0B1E"/>
              <w:sz w:val="18"/>
              <w:szCs w:val="18"/>
              <w:lang w:val="de-CH"/>
            </w:rPr>
            <w:t>Conférences</w:t>
          </w:r>
          <w:proofErr w:type="spellEnd"/>
          <w:r w:rsidRPr="00A42D70">
            <w:rPr>
              <w:rFonts w:asciiTheme="minorHAnsi" w:hAnsiTheme="minorHAnsi"/>
              <w:smallCaps/>
              <w:color w:val="6C0B1E"/>
              <w:sz w:val="18"/>
              <w:szCs w:val="18"/>
              <w:lang w:val="de-CH"/>
            </w:rPr>
            <w:t xml:space="preserve"> </w:t>
          </w:r>
          <w:proofErr w:type="spellStart"/>
          <w:r w:rsidRPr="00A42D70">
            <w:rPr>
              <w:rFonts w:asciiTheme="minorHAnsi" w:hAnsiTheme="minorHAnsi"/>
              <w:smallCaps/>
              <w:color w:val="6C0B1E"/>
              <w:sz w:val="18"/>
              <w:szCs w:val="18"/>
              <w:lang w:val="de-CH"/>
            </w:rPr>
            <w:t>Episcopales</w:t>
          </w:r>
          <w:proofErr w:type="spellEnd"/>
          <w:r w:rsidRPr="00A42D70">
            <w:rPr>
              <w:rFonts w:asciiTheme="minorHAnsi" w:hAnsiTheme="minorHAnsi"/>
              <w:smallCaps/>
              <w:color w:val="6C0B1E"/>
              <w:sz w:val="18"/>
              <w:szCs w:val="18"/>
              <w:lang w:val="de-CH"/>
            </w:rPr>
            <w:t xml:space="preserve"> </w:t>
          </w:r>
          <w:proofErr w:type="spellStart"/>
          <w:r w:rsidRPr="00A42D70">
            <w:rPr>
              <w:rFonts w:asciiTheme="minorHAnsi" w:hAnsiTheme="minorHAnsi"/>
              <w:smallCaps/>
              <w:color w:val="6C0B1E"/>
              <w:sz w:val="18"/>
              <w:szCs w:val="18"/>
              <w:lang w:val="de-CH"/>
            </w:rPr>
            <w:t>Européennes</w:t>
          </w:r>
          <w:proofErr w:type="spellEnd"/>
          <w:r w:rsidRPr="00A42D70">
            <w:rPr>
              <w:rFonts w:asciiTheme="minorHAnsi" w:hAnsiTheme="minorHAnsi"/>
              <w:smallCaps/>
              <w:color w:val="6C0B1E"/>
              <w:sz w:val="18"/>
              <w:szCs w:val="18"/>
              <w:lang w:val="de-CH"/>
            </w:rPr>
            <w:t xml:space="preserve"> (CCEE)</w:t>
          </w:r>
        </w:p>
        <w:p w14:paraId="75E2DA99" w14:textId="77777777" w:rsidR="00A42D70" w:rsidRPr="00A42D70" w:rsidRDefault="00A42D70" w:rsidP="00A42D70">
          <w:pPr>
            <w:pStyle w:val="Header"/>
            <w:tabs>
              <w:tab w:val="center" w:pos="4536"/>
              <w:tab w:val="right" w:pos="8931"/>
            </w:tabs>
            <w:spacing w:after="2"/>
            <w:jc w:val="left"/>
            <w:rPr>
              <w:rFonts w:asciiTheme="minorHAnsi" w:hAnsiTheme="minorHAnsi"/>
              <w:color w:val="6C0B1E"/>
              <w:sz w:val="8"/>
              <w:szCs w:val="8"/>
              <w:lang w:val="de-CH"/>
            </w:rPr>
          </w:pPr>
        </w:p>
        <w:p w14:paraId="09517F43" w14:textId="77777777" w:rsidR="00A42D70" w:rsidRPr="00A42D70" w:rsidRDefault="00A42D70" w:rsidP="00A42D70">
          <w:pPr>
            <w:pStyle w:val="Header"/>
            <w:tabs>
              <w:tab w:val="center" w:pos="4536"/>
              <w:tab w:val="right" w:pos="8931"/>
            </w:tabs>
            <w:spacing w:after="2"/>
            <w:jc w:val="left"/>
            <w:rPr>
              <w:rFonts w:asciiTheme="minorHAnsi" w:hAnsiTheme="minorHAnsi"/>
              <w:color w:val="6C0B1E"/>
              <w:sz w:val="18"/>
              <w:szCs w:val="18"/>
              <w:lang w:val="de-CH"/>
            </w:rPr>
          </w:pPr>
          <w:proofErr w:type="spellStart"/>
          <w:r w:rsidRPr="00A42D70">
            <w:rPr>
              <w:rFonts w:asciiTheme="minorHAnsi" w:hAnsiTheme="minorHAnsi"/>
              <w:color w:val="6C0B1E"/>
              <w:sz w:val="18"/>
              <w:szCs w:val="18"/>
              <w:lang w:val="de-CH"/>
            </w:rPr>
            <w:t>Gallusstrasse</w:t>
          </w:r>
          <w:proofErr w:type="spellEnd"/>
          <w:r w:rsidRPr="00A42D70">
            <w:rPr>
              <w:rFonts w:asciiTheme="minorHAnsi" w:hAnsiTheme="minorHAnsi"/>
              <w:color w:val="6C0B1E"/>
              <w:sz w:val="18"/>
              <w:szCs w:val="18"/>
              <w:lang w:val="de-CH"/>
            </w:rPr>
            <w:t xml:space="preserve"> 24 </w:t>
          </w:r>
        </w:p>
        <w:p w14:paraId="168BEDEE" w14:textId="728E29E7" w:rsidR="00A42D70" w:rsidRPr="00A42D70" w:rsidRDefault="00A42D70" w:rsidP="00A42D70">
          <w:pPr>
            <w:pStyle w:val="Header"/>
            <w:tabs>
              <w:tab w:val="center" w:pos="4536"/>
              <w:tab w:val="right" w:pos="8931"/>
            </w:tabs>
            <w:spacing w:after="2"/>
            <w:jc w:val="left"/>
            <w:rPr>
              <w:rFonts w:asciiTheme="minorHAnsi" w:hAnsiTheme="minorHAnsi"/>
              <w:color w:val="6C0B1E"/>
              <w:sz w:val="18"/>
              <w:szCs w:val="18"/>
              <w:lang w:val="de-CH"/>
            </w:rPr>
          </w:pPr>
          <w:r w:rsidRPr="00A42D70">
            <w:rPr>
              <w:rFonts w:asciiTheme="minorHAnsi" w:hAnsiTheme="minorHAnsi"/>
              <w:color w:val="6C0B1E"/>
              <w:sz w:val="18"/>
              <w:szCs w:val="18"/>
              <w:lang w:val="de-CH"/>
            </w:rPr>
            <w:t xml:space="preserve">CH-9000 </w:t>
          </w:r>
          <w:r>
            <w:rPr>
              <w:rFonts w:asciiTheme="minorHAnsi" w:hAnsiTheme="minorHAnsi"/>
              <w:color w:val="6C0B1E"/>
              <w:sz w:val="18"/>
              <w:szCs w:val="18"/>
              <w:lang w:val="de-CH"/>
            </w:rPr>
            <w:t>St. Gallen</w:t>
          </w:r>
          <w:r w:rsidRPr="00A42D70">
            <w:rPr>
              <w:rFonts w:asciiTheme="minorHAnsi" w:hAnsiTheme="minorHAnsi"/>
              <w:color w:val="6C0B1E"/>
              <w:sz w:val="18"/>
              <w:szCs w:val="18"/>
              <w:lang w:val="de-CH"/>
            </w:rPr>
            <w:t xml:space="preserve"> (</w:t>
          </w:r>
          <w:r>
            <w:rPr>
              <w:rFonts w:asciiTheme="minorHAnsi" w:hAnsiTheme="minorHAnsi"/>
              <w:color w:val="6C0B1E"/>
              <w:sz w:val="18"/>
              <w:szCs w:val="18"/>
              <w:lang w:val="de-CH"/>
            </w:rPr>
            <w:t>Schweiz</w:t>
          </w:r>
          <w:r w:rsidRPr="00A42D70">
            <w:rPr>
              <w:rFonts w:asciiTheme="minorHAnsi" w:hAnsiTheme="minorHAnsi"/>
              <w:color w:val="6C0B1E"/>
              <w:sz w:val="18"/>
              <w:szCs w:val="18"/>
              <w:lang w:val="de-CH"/>
            </w:rPr>
            <w:t xml:space="preserve">) </w:t>
          </w:r>
        </w:p>
        <w:p w14:paraId="227E6AC8" w14:textId="77777777" w:rsidR="00A42D70" w:rsidRDefault="00A42D70" w:rsidP="00A42D70">
          <w:pPr>
            <w:pStyle w:val="Header"/>
            <w:tabs>
              <w:tab w:val="clear" w:pos="4320"/>
              <w:tab w:val="clear" w:pos="8640"/>
              <w:tab w:val="center" w:pos="4536"/>
              <w:tab w:val="right" w:pos="8931"/>
            </w:tabs>
            <w:spacing w:after="2"/>
            <w:jc w:val="left"/>
            <w:rPr>
              <w:rFonts w:asciiTheme="minorHAnsi" w:hAnsiTheme="minorHAnsi"/>
              <w:color w:val="6C0B1E"/>
              <w:sz w:val="18"/>
              <w:szCs w:val="18"/>
              <w:lang w:val="de-CH"/>
            </w:rPr>
          </w:pPr>
          <w:r>
            <w:rPr>
              <w:rFonts w:asciiTheme="minorHAnsi" w:hAnsiTheme="minorHAnsi"/>
              <w:color w:val="6C0B1E"/>
              <w:sz w:val="18"/>
              <w:szCs w:val="18"/>
              <w:lang w:val="de-CH"/>
            </w:rPr>
            <w:t>Tel: +41 71 227 6040 / Fax: +41 71 227 60</w:t>
          </w:r>
          <w:r w:rsidRPr="00A42D70">
            <w:rPr>
              <w:rFonts w:asciiTheme="minorHAnsi" w:hAnsiTheme="minorHAnsi"/>
              <w:color w:val="6C0B1E"/>
              <w:sz w:val="18"/>
              <w:szCs w:val="18"/>
              <w:lang w:val="de-CH"/>
            </w:rPr>
            <w:t>41</w:t>
          </w:r>
        </w:p>
        <w:p w14:paraId="5049ECC1" w14:textId="77777777" w:rsidR="00A42D70" w:rsidRDefault="00A42D70" w:rsidP="00A42D70">
          <w:pPr>
            <w:pStyle w:val="Header"/>
            <w:tabs>
              <w:tab w:val="clear" w:pos="4320"/>
              <w:tab w:val="clear" w:pos="8640"/>
              <w:tab w:val="center" w:pos="4536"/>
              <w:tab w:val="right" w:pos="8931"/>
            </w:tabs>
            <w:spacing w:after="2"/>
            <w:jc w:val="left"/>
            <w:rPr>
              <w:rFonts w:asciiTheme="minorHAnsi" w:hAnsiTheme="minorHAnsi"/>
              <w:color w:val="6C0B1E"/>
              <w:sz w:val="18"/>
              <w:szCs w:val="18"/>
              <w:lang w:val="de-CH"/>
            </w:rPr>
          </w:pPr>
          <w:r>
            <w:rPr>
              <w:rFonts w:asciiTheme="minorHAnsi" w:hAnsiTheme="minorHAnsi"/>
              <w:color w:val="6C0B1E"/>
              <w:sz w:val="18"/>
              <w:szCs w:val="18"/>
              <w:lang w:val="de-CH"/>
            </w:rPr>
            <w:t>www.ccee.eu</w:t>
          </w:r>
        </w:p>
        <w:p w14:paraId="211CA9F6" w14:textId="66D3394B" w:rsidR="00A42D70" w:rsidRDefault="00A42D70" w:rsidP="00A42D70">
          <w:pPr>
            <w:pStyle w:val="Header"/>
            <w:tabs>
              <w:tab w:val="clear" w:pos="4320"/>
              <w:tab w:val="clear" w:pos="8640"/>
              <w:tab w:val="center" w:pos="4536"/>
              <w:tab w:val="right" w:pos="8931"/>
            </w:tabs>
            <w:spacing w:after="2"/>
            <w:jc w:val="left"/>
            <w:rPr>
              <w:rFonts w:asciiTheme="minorHAnsi" w:hAnsiTheme="minorHAnsi"/>
              <w:color w:val="6C0B1E"/>
              <w:sz w:val="18"/>
              <w:szCs w:val="18"/>
              <w:lang w:val="de-CH"/>
            </w:rPr>
          </w:pPr>
          <w:r>
            <w:rPr>
              <w:rFonts w:asciiTheme="minorHAnsi" w:hAnsiTheme="minorHAnsi"/>
              <w:color w:val="6C0B1E"/>
              <w:sz w:val="18"/>
              <w:szCs w:val="18"/>
              <w:lang w:val="de-CH"/>
            </w:rPr>
            <w:t>ccee@ccee.eu</w:t>
          </w:r>
        </w:p>
      </w:tc>
      <w:tc>
        <w:tcPr>
          <w:tcW w:w="4489" w:type="dxa"/>
        </w:tcPr>
        <w:p w14:paraId="4F60E43D" w14:textId="77777777" w:rsidR="00A42D70" w:rsidRPr="00A42D70" w:rsidRDefault="00A42D70" w:rsidP="00A42D70">
          <w:pPr>
            <w:pStyle w:val="Header"/>
            <w:tabs>
              <w:tab w:val="center" w:pos="4536"/>
              <w:tab w:val="right" w:pos="8931"/>
            </w:tabs>
            <w:spacing w:after="2"/>
            <w:jc w:val="right"/>
            <w:rPr>
              <w:rFonts w:asciiTheme="minorHAnsi" w:hAnsiTheme="minorHAnsi"/>
              <w:smallCaps/>
              <w:color w:val="17365D" w:themeColor="text2" w:themeShade="BF"/>
              <w:sz w:val="18"/>
              <w:szCs w:val="18"/>
              <w:lang w:val="de-CH"/>
            </w:rPr>
          </w:pPr>
          <w:r w:rsidRPr="00A42D70">
            <w:rPr>
              <w:rFonts w:asciiTheme="minorHAnsi" w:hAnsiTheme="minorHAnsi"/>
              <w:smallCaps/>
              <w:color w:val="17365D" w:themeColor="text2" w:themeShade="BF"/>
              <w:sz w:val="18"/>
              <w:szCs w:val="18"/>
              <w:lang w:val="de-CH"/>
            </w:rPr>
            <w:t xml:space="preserve">Conference of European </w:t>
          </w:r>
          <w:proofErr w:type="spellStart"/>
          <w:r w:rsidRPr="00A42D70">
            <w:rPr>
              <w:rFonts w:asciiTheme="minorHAnsi" w:hAnsiTheme="minorHAnsi"/>
              <w:smallCaps/>
              <w:color w:val="17365D" w:themeColor="text2" w:themeShade="BF"/>
              <w:sz w:val="18"/>
              <w:szCs w:val="18"/>
              <w:lang w:val="de-CH"/>
            </w:rPr>
            <w:t>Churches</w:t>
          </w:r>
          <w:proofErr w:type="spellEnd"/>
          <w:r w:rsidRPr="00A42D70">
            <w:rPr>
              <w:rFonts w:asciiTheme="minorHAnsi" w:hAnsiTheme="minorHAnsi"/>
              <w:smallCaps/>
              <w:color w:val="17365D" w:themeColor="text2" w:themeShade="BF"/>
              <w:sz w:val="18"/>
              <w:szCs w:val="18"/>
              <w:lang w:val="de-CH"/>
            </w:rPr>
            <w:t xml:space="preserve"> (CEC)</w:t>
          </w:r>
        </w:p>
        <w:p w14:paraId="5320D9CA" w14:textId="77777777" w:rsidR="00A42D70" w:rsidRPr="00A42D70" w:rsidRDefault="00A42D70" w:rsidP="00A42D70">
          <w:pPr>
            <w:pStyle w:val="Header"/>
            <w:tabs>
              <w:tab w:val="center" w:pos="4536"/>
              <w:tab w:val="right" w:pos="8931"/>
            </w:tabs>
            <w:spacing w:after="2"/>
            <w:jc w:val="right"/>
            <w:rPr>
              <w:rFonts w:asciiTheme="minorHAnsi" w:hAnsiTheme="minorHAnsi"/>
              <w:smallCaps/>
              <w:color w:val="17365D" w:themeColor="text2" w:themeShade="BF"/>
              <w:sz w:val="18"/>
              <w:szCs w:val="18"/>
              <w:lang w:val="de-CH"/>
            </w:rPr>
          </w:pPr>
          <w:proofErr w:type="spellStart"/>
          <w:r w:rsidRPr="00A42D70">
            <w:rPr>
              <w:rFonts w:asciiTheme="minorHAnsi" w:hAnsiTheme="minorHAnsi"/>
              <w:smallCaps/>
              <w:color w:val="17365D" w:themeColor="text2" w:themeShade="BF"/>
              <w:sz w:val="18"/>
              <w:szCs w:val="18"/>
              <w:lang w:val="de-CH"/>
            </w:rPr>
            <w:t>Conférence</w:t>
          </w:r>
          <w:proofErr w:type="spellEnd"/>
          <w:r w:rsidRPr="00A42D70">
            <w:rPr>
              <w:rFonts w:asciiTheme="minorHAnsi" w:hAnsiTheme="minorHAnsi"/>
              <w:smallCaps/>
              <w:color w:val="17365D" w:themeColor="text2" w:themeShade="BF"/>
              <w:sz w:val="18"/>
              <w:szCs w:val="18"/>
              <w:lang w:val="de-CH"/>
            </w:rPr>
            <w:t xml:space="preserve"> des </w:t>
          </w:r>
          <w:proofErr w:type="spellStart"/>
          <w:r w:rsidRPr="00A42D70">
            <w:rPr>
              <w:rFonts w:asciiTheme="minorHAnsi" w:hAnsiTheme="minorHAnsi"/>
              <w:smallCaps/>
              <w:color w:val="17365D" w:themeColor="text2" w:themeShade="BF"/>
              <w:sz w:val="18"/>
              <w:szCs w:val="18"/>
              <w:lang w:val="de-CH"/>
            </w:rPr>
            <w:t>Eglises</w:t>
          </w:r>
          <w:proofErr w:type="spellEnd"/>
          <w:r w:rsidRPr="00A42D70">
            <w:rPr>
              <w:rFonts w:asciiTheme="minorHAnsi" w:hAnsiTheme="minorHAnsi"/>
              <w:smallCaps/>
              <w:color w:val="17365D" w:themeColor="text2" w:themeShade="BF"/>
              <w:sz w:val="18"/>
              <w:szCs w:val="18"/>
              <w:lang w:val="de-CH"/>
            </w:rPr>
            <w:t xml:space="preserve"> européennes (KEK)</w:t>
          </w:r>
        </w:p>
        <w:p w14:paraId="2E500E39" w14:textId="77777777" w:rsidR="00A42D70" w:rsidRPr="00A42D70" w:rsidRDefault="00A42D70" w:rsidP="00A42D70">
          <w:pPr>
            <w:pStyle w:val="Header"/>
            <w:tabs>
              <w:tab w:val="center" w:pos="4536"/>
              <w:tab w:val="right" w:pos="8931"/>
            </w:tabs>
            <w:spacing w:after="2"/>
            <w:jc w:val="right"/>
            <w:rPr>
              <w:rFonts w:asciiTheme="minorHAnsi" w:hAnsiTheme="minorHAnsi"/>
              <w:smallCaps/>
              <w:color w:val="17365D" w:themeColor="text2" w:themeShade="BF"/>
              <w:sz w:val="18"/>
              <w:szCs w:val="18"/>
              <w:lang w:val="de-CH"/>
            </w:rPr>
          </w:pPr>
          <w:r w:rsidRPr="00A42D70">
            <w:rPr>
              <w:rFonts w:asciiTheme="minorHAnsi" w:hAnsiTheme="minorHAnsi"/>
              <w:smallCaps/>
              <w:color w:val="17365D" w:themeColor="text2" w:themeShade="BF"/>
              <w:sz w:val="18"/>
              <w:szCs w:val="18"/>
              <w:lang w:val="de-CH"/>
            </w:rPr>
            <w:t>Konferenz Europäischer Kirchen (KEK)</w:t>
          </w:r>
        </w:p>
        <w:p w14:paraId="503E7381" w14:textId="77777777" w:rsidR="00A42D70" w:rsidRPr="00A42D70" w:rsidRDefault="00A42D70" w:rsidP="00A42D70">
          <w:pPr>
            <w:pStyle w:val="Header"/>
            <w:tabs>
              <w:tab w:val="center" w:pos="4536"/>
              <w:tab w:val="right" w:pos="8931"/>
            </w:tabs>
            <w:spacing w:after="2"/>
            <w:jc w:val="right"/>
            <w:rPr>
              <w:rFonts w:asciiTheme="minorHAnsi" w:hAnsiTheme="minorHAnsi"/>
              <w:color w:val="17365D" w:themeColor="text2" w:themeShade="BF"/>
              <w:sz w:val="8"/>
              <w:szCs w:val="8"/>
              <w:lang w:val="de-CH"/>
            </w:rPr>
          </w:pPr>
        </w:p>
        <w:p w14:paraId="36393891" w14:textId="28949712" w:rsidR="00A42D70" w:rsidRPr="00A42D70" w:rsidRDefault="00A42D70" w:rsidP="00A42D70">
          <w:pPr>
            <w:pStyle w:val="Header"/>
            <w:tabs>
              <w:tab w:val="center" w:pos="4536"/>
              <w:tab w:val="right" w:pos="8931"/>
            </w:tabs>
            <w:spacing w:after="2"/>
            <w:jc w:val="right"/>
            <w:rPr>
              <w:rFonts w:asciiTheme="minorHAnsi" w:hAnsiTheme="minorHAnsi"/>
              <w:color w:val="17365D" w:themeColor="text2" w:themeShade="BF"/>
              <w:sz w:val="18"/>
              <w:szCs w:val="18"/>
              <w:lang w:val="de-CH"/>
            </w:rPr>
          </w:pPr>
          <w:r w:rsidRPr="00A42D70">
            <w:rPr>
              <w:rFonts w:asciiTheme="minorHAnsi" w:hAnsiTheme="minorHAnsi"/>
              <w:color w:val="17365D" w:themeColor="text2" w:themeShade="BF"/>
              <w:sz w:val="18"/>
              <w:szCs w:val="18"/>
              <w:lang w:val="de-CH"/>
            </w:rPr>
            <w:t xml:space="preserve">P.O. Box 2100 - 150, route de </w:t>
          </w:r>
          <w:proofErr w:type="spellStart"/>
          <w:r w:rsidRPr="00A42D70">
            <w:rPr>
              <w:rFonts w:asciiTheme="minorHAnsi" w:hAnsiTheme="minorHAnsi"/>
              <w:color w:val="17365D" w:themeColor="text2" w:themeShade="BF"/>
              <w:sz w:val="18"/>
              <w:szCs w:val="18"/>
              <w:lang w:val="de-CH"/>
            </w:rPr>
            <w:t>Ferney</w:t>
          </w:r>
          <w:proofErr w:type="spellEnd"/>
        </w:p>
        <w:p w14:paraId="4C3BD3CA" w14:textId="52EA661F" w:rsidR="00A42D70" w:rsidRPr="00A42D70" w:rsidRDefault="00A42D70" w:rsidP="00A42D70">
          <w:pPr>
            <w:pStyle w:val="Header"/>
            <w:tabs>
              <w:tab w:val="center" w:pos="4536"/>
              <w:tab w:val="right" w:pos="8931"/>
            </w:tabs>
            <w:spacing w:after="2"/>
            <w:jc w:val="right"/>
            <w:rPr>
              <w:rFonts w:asciiTheme="minorHAnsi" w:hAnsiTheme="minorHAnsi"/>
              <w:color w:val="17365D" w:themeColor="text2" w:themeShade="BF"/>
              <w:sz w:val="18"/>
              <w:szCs w:val="18"/>
              <w:lang w:val="de-CH"/>
            </w:rPr>
          </w:pPr>
          <w:r w:rsidRPr="00A42D70">
            <w:rPr>
              <w:rFonts w:asciiTheme="minorHAnsi" w:hAnsiTheme="minorHAnsi"/>
              <w:color w:val="17365D" w:themeColor="text2" w:themeShade="BF"/>
              <w:sz w:val="18"/>
              <w:szCs w:val="18"/>
              <w:lang w:val="de-CH"/>
            </w:rPr>
            <w:t xml:space="preserve">CH-1211 </w:t>
          </w:r>
          <w:proofErr w:type="spellStart"/>
          <w:r w:rsidRPr="00A42D70">
            <w:rPr>
              <w:rFonts w:asciiTheme="minorHAnsi" w:hAnsiTheme="minorHAnsi"/>
              <w:smallCaps/>
              <w:color w:val="17365D" w:themeColor="text2" w:themeShade="BF"/>
              <w:sz w:val="18"/>
              <w:szCs w:val="18"/>
              <w:lang w:val="de-CH"/>
            </w:rPr>
            <w:t>Geneva</w:t>
          </w:r>
          <w:proofErr w:type="spellEnd"/>
          <w:r w:rsidRPr="00A42D70">
            <w:rPr>
              <w:rFonts w:asciiTheme="minorHAnsi" w:hAnsiTheme="minorHAnsi"/>
              <w:smallCaps/>
              <w:color w:val="17365D" w:themeColor="text2" w:themeShade="BF"/>
              <w:sz w:val="18"/>
              <w:szCs w:val="18"/>
              <w:lang w:val="de-CH"/>
            </w:rPr>
            <w:t xml:space="preserve"> 2 (Schweiz)</w:t>
          </w:r>
        </w:p>
        <w:p w14:paraId="2E38C04E" w14:textId="6588D296" w:rsidR="00A42D70" w:rsidRPr="00A42D70" w:rsidRDefault="00A42D70" w:rsidP="00A42D70">
          <w:pPr>
            <w:pStyle w:val="Header"/>
            <w:tabs>
              <w:tab w:val="center" w:pos="4536"/>
              <w:tab w:val="right" w:pos="8931"/>
            </w:tabs>
            <w:spacing w:after="2"/>
            <w:jc w:val="right"/>
            <w:rPr>
              <w:rFonts w:asciiTheme="minorHAnsi" w:hAnsiTheme="minorHAnsi"/>
              <w:color w:val="17365D" w:themeColor="text2" w:themeShade="BF"/>
              <w:sz w:val="18"/>
              <w:szCs w:val="18"/>
              <w:lang w:val="de-CH"/>
            </w:rPr>
          </w:pPr>
          <w:r w:rsidRPr="00A42D70">
            <w:rPr>
              <w:rFonts w:asciiTheme="minorHAnsi" w:hAnsiTheme="minorHAnsi"/>
              <w:color w:val="17365D" w:themeColor="text2" w:themeShade="BF"/>
              <w:sz w:val="18"/>
              <w:szCs w:val="18"/>
              <w:lang w:val="de-CH"/>
            </w:rPr>
            <w:t>Tel: +41 22 791 6111 / Fax: +41 22 791 6227</w:t>
          </w:r>
        </w:p>
        <w:p w14:paraId="6F2644A8" w14:textId="77777777" w:rsidR="00A42D70" w:rsidRPr="00A42D70" w:rsidRDefault="00A42D70" w:rsidP="00A42D70">
          <w:pPr>
            <w:pStyle w:val="Header"/>
            <w:tabs>
              <w:tab w:val="center" w:pos="4536"/>
              <w:tab w:val="right" w:pos="8931"/>
            </w:tabs>
            <w:spacing w:after="2"/>
            <w:jc w:val="right"/>
            <w:rPr>
              <w:rFonts w:asciiTheme="minorHAnsi" w:hAnsiTheme="minorHAnsi"/>
              <w:color w:val="17365D" w:themeColor="text2" w:themeShade="BF"/>
              <w:sz w:val="18"/>
              <w:szCs w:val="18"/>
              <w:lang w:val="de-CH"/>
            </w:rPr>
          </w:pPr>
          <w:r w:rsidRPr="00A42D70">
            <w:rPr>
              <w:rFonts w:asciiTheme="minorHAnsi" w:hAnsiTheme="minorHAnsi"/>
              <w:color w:val="17365D" w:themeColor="text2" w:themeShade="BF"/>
              <w:sz w:val="18"/>
              <w:szCs w:val="18"/>
              <w:lang w:val="de-CH"/>
            </w:rPr>
            <w:t xml:space="preserve">www.ceceurope.org </w:t>
          </w:r>
        </w:p>
        <w:p w14:paraId="63B0FEAF" w14:textId="636BB1EB" w:rsidR="00A42D70" w:rsidRPr="00A42D70" w:rsidRDefault="00A42D70" w:rsidP="00A42D70">
          <w:pPr>
            <w:pStyle w:val="Header"/>
            <w:tabs>
              <w:tab w:val="center" w:pos="4536"/>
              <w:tab w:val="right" w:pos="8931"/>
            </w:tabs>
            <w:spacing w:after="2"/>
            <w:jc w:val="right"/>
            <w:rPr>
              <w:rFonts w:asciiTheme="minorHAnsi" w:hAnsiTheme="minorHAnsi"/>
              <w:color w:val="17365D" w:themeColor="text2" w:themeShade="BF"/>
              <w:sz w:val="18"/>
              <w:szCs w:val="18"/>
              <w:lang w:val="de-CH"/>
            </w:rPr>
          </w:pPr>
          <w:r w:rsidRPr="00A42D70">
            <w:rPr>
              <w:rFonts w:asciiTheme="minorHAnsi" w:hAnsiTheme="minorHAnsi"/>
              <w:color w:val="17365D" w:themeColor="text2" w:themeShade="BF"/>
              <w:sz w:val="18"/>
              <w:szCs w:val="18"/>
              <w:lang w:val="de-CH"/>
            </w:rPr>
            <w:t>cec@cec-kek.org</w:t>
          </w:r>
        </w:p>
      </w:tc>
    </w:tr>
  </w:tbl>
  <w:p w14:paraId="114E50BA" w14:textId="77777777" w:rsidR="00344DDC" w:rsidRPr="00BB3D56" w:rsidRDefault="00344DDC" w:rsidP="00EB7066">
    <w:pPr>
      <w:pStyle w:val="Header"/>
      <w:spacing w:after="0"/>
      <w:rPr>
        <w:rFonts w:asciiTheme="minorHAnsi" w:hAnsi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attachedTemplate r:id="rId1"/>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1DE"/>
    <w:rsid w:val="003251DE"/>
    <w:rsid w:val="00344DDC"/>
    <w:rsid w:val="003865A0"/>
    <w:rsid w:val="00390ECD"/>
    <w:rsid w:val="00410326"/>
    <w:rsid w:val="0041489B"/>
    <w:rsid w:val="00576E18"/>
    <w:rsid w:val="006D3C62"/>
    <w:rsid w:val="007679F1"/>
    <w:rsid w:val="008617B6"/>
    <w:rsid w:val="00863C88"/>
    <w:rsid w:val="008924B1"/>
    <w:rsid w:val="008C414D"/>
    <w:rsid w:val="00906825"/>
    <w:rsid w:val="00913768"/>
    <w:rsid w:val="00A42D70"/>
    <w:rsid w:val="00B6296D"/>
    <w:rsid w:val="00BB3D56"/>
    <w:rsid w:val="00C81A23"/>
    <w:rsid w:val="00CC10C2"/>
    <w:rsid w:val="00DC2171"/>
    <w:rsid w:val="00DC73F7"/>
    <w:rsid w:val="00EB7066"/>
    <w:rsid w:val="00F04691"/>
    <w:rsid w:val="00F678D2"/>
    <w:rsid w:val="00F83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581A4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7B6"/>
    <w:pPr>
      <w:spacing w:after="120"/>
      <w:jc w:val="both"/>
    </w:pPr>
    <w:rPr>
      <w:rFonts w:ascii="Lora" w:hAnsi="Lor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C88"/>
    <w:pPr>
      <w:tabs>
        <w:tab w:val="center" w:pos="4320"/>
        <w:tab w:val="right" w:pos="8640"/>
      </w:tabs>
    </w:pPr>
  </w:style>
  <w:style w:type="character" w:customStyle="1" w:styleId="HeaderChar">
    <w:name w:val="Header Char"/>
    <w:basedOn w:val="DefaultParagraphFont"/>
    <w:link w:val="Header"/>
    <w:uiPriority w:val="99"/>
    <w:rsid w:val="00863C88"/>
  </w:style>
  <w:style w:type="paragraph" w:styleId="Footer">
    <w:name w:val="footer"/>
    <w:basedOn w:val="Normal"/>
    <w:link w:val="FooterChar"/>
    <w:uiPriority w:val="99"/>
    <w:unhideWhenUsed/>
    <w:rsid w:val="00863C88"/>
    <w:pPr>
      <w:tabs>
        <w:tab w:val="center" w:pos="4320"/>
        <w:tab w:val="right" w:pos="8640"/>
      </w:tabs>
    </w:pPr>
  </w:style>
  <w:style w:type="character" w:customStyle="1" w:styleId="FooterChar">
    <w:name w:val="Footer Char"/>
    <w:basedOn w:val="DefaultParagraphFont"/>
    <w:link w:val="Footer"/>
    <w:uiPriority w:val="99"/>
    <w:rsid w:val="00863C88"/>
  </w:style>
  <w:style w:type="paragraph" w:styleId="BalloonText">
    <w:name w:val="Balloon Text"/>
    <w:basedOn w:val="Normal"/>
    <w:link w:val="BalloonTextChar"/>
    <w:uiPriority w:val="99"/>
    <w:semiHidden/>
    <w:unhideWhenUsed/>
    <w:rsid w:val="00863C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3C88"/>
    <w:rPr>
      <w:rFonts w:ascii="Lucida Grande" w:hAnsi="Lucida Grande" w:cs="Lucida Grande"/>
      <w:sz w:val="18"/>
      <w:szCs w:val="18"/>
    </w:rPr>
  </w:style>
  <w:style w:type="character" w:styleId="Hyperlink">
    <w:name w:val="Hyperlink"/>
    <w:basedOn w:val="DefaultParagraphFont"/>
    <w:uiPriority w:val="99"/>
    <w:unhideWhenUsed/>
    <w:rsid w:val="00863C88"/>
    <w:rPr>
      <w:color w:val="0000FF" w:themeColor="hyperlink"/>
      <w:u w:val="single"/>
    </w:rPr>
  </w:style>
  <w:style w:type="character" w:styleId="FollowedHyperlink">
    <w:name w:val="FollowedHyperlink"/>
    <w:basedOn w:val="DefaultParagraphFont"/>
    <w:uiPriority w:val="99"/>
    <w:semiHidden/>
    <w:unhideWhenUsed/>
    <w:rsid w:val="00863C88"/>
    <w:rPr>
      <w:color w:val="800080" w:themeColor="followedHyperlink"/>
      <w:u w:val="single"/>
    </w:rPr>
  </w:style>
  <w:style w:type="table" w:styleId="TableGrid">
    <w:name w:val="Table Grid"/>
    <w:basedOn w:val="TableNormal"/>
    <w:uiPriority w:val="59"/>
    <w:rsid w:val="003251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rsid w:val="00A42D70"/>
    <w:pPr>
      <w:spacing w:after="0"/>
    </w:pPr>
    <w:rPr>
      <w:rFonts w:ascii="Arial" w:eastAsia="Times New Roman" w:hAnsi="Arial" w:cs="Arial"/>
      <w:snapToGrid w:val="0"/>
      <w:sz w:val="22"/>
      <w:lang w:val="it-IT"/>
    </w:rPr>
  </w:style>
  <w:style w:type="character" w:customStyle="1" w:styleId="BodyTextChar">
    <w:name w:val="Body Text Char"/>
    <w:basedOn w:val="DefaultParagraphFont"/>
    <w:link w:val="BodyText"/>
    <w:semiHidden/>
    <w:rsid w:val="00A42D70"/>
    <w:rPr>
      <w:rFonts w:ascii="Arial" w:eastAsia="Times New Roman" w:hAnsi="Arial" w:cs="Arial"/>
      <w:snapToGrid w:val="0"/>
      <w:sz w:val="22"/>
      <w:lang w:val="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7B6"/>
    <w:pPr>
      <w:spacing w:after="120"/>
      <w:jc w:val="both"/>
    </w:pPr>
    <w:rPr>
      <w:rFonts w:ascii="Lora" w:hAnsi="Lor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C88"/>
    <w:pPr>
      <w:tabs>
        <w:tab w:val="center" w:pos="4320"/>
        <w:tab w:val="right" w:pos="8640"/>
      </w:tabs>
    </w:pPr>
  </w:style>
  <w:style w:type="character" w:customStyle="1" w:styleId="HeaderChar">
    <w:name w:val="Header Char"/>
    <w:basedOn w:val="DefaultParagraphFont"/>
    <w:link w:val="Header"/>
    <w:uiPriority w:val="99"/>
    <w:rsid w:val="00863C88"/>
  </w:style>
  <w:style w:type="paragraph" w:styleId="Footer">
    <w:name w:val="footer"/>
    <w:basedOn w:val="Normal"/>
    <w:link w:val="FooterChar"/>
    <w:uiPriority w:val="99"/>
    <w:unhideWhenUsed/>
    <w:rsid w:val="00863C88"/>
    <w:pPr>
      <w:tabs>
        <w:tab w:val="center" w:pos="4320"/>
        <w:tab w:val="right" w:pos="8640"/>
      </w:tabs>
    </w:pPr>
  </w:style>
  <w:style w:type="character" w:customStyle="1" w:styleId="FooterChar">
    <w:name w:val="Footer Char"/>
    <w:basedOn w:val="DefaultParagraphFont"/>
    <w:link w:val="Footer"/>
    <w:uiPriority w:val="99"/>
    <w:rsid w:val="00863C88"/>
  </w:style>
  <w:style w:type="paragraph" w:styleId="BalloonText">
    <w:name w:val="Balloon Text"/>
    <w:basedOn w:val="Normal"/>
    <w:link w:val="BalloonTextChar"/>
    <w:uiPriority w:val="99"/>
    <w:semiHidden/>
    <w:unhideWhenUsed/>
    <w:rsid w:val="00863C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3C88"/>
    <w:rPr>
      <w:rFonts w:ascii="Lucida Grande" w:hAnsi="Lucida Grande" w:cs="Lucida Grande"/>
      <w:sz w:val="18"/>
      <w:szCs w:val="18"/>
    </w:rPr>
  </w:style>
  <w:style w:type="character" w:styleId="Hyperlink">
    <w:name w:val="Hyperlink"/>
    <w:basedOn w:val="DefaultParagraphFont"/>
    <w:uiPriority w:val="99"/>
    <w:unhideWhenUsed/>
    <w:rsid w:val="00863C88"/>
    <w:rPr>
      <w:color w:val="0000FF" w:themeColor="hyperlink"/>
      <w:u w:val="single"/>
    </w:rPr>
  </w:style>
  <w:style w:type="character" w:styleId="FollowedHyperlink">
    <w:name w:val="FollowedHyperlink"/>
    <w:basedOn w:val="DefaultParagraphFont"/>
    <w:uiPriority w:val="99"/>
    <w:semiHidden/>
    <w:unhideWhenUsed/>
    <w:rsid w:val="00863C88"/>
    <w:rPr>
      <w:color w:val="800080" w:themeColor="followedHyperlink"/>
      <w:u w:val="single"/>
    </w:rPr>
  </w:style>
  <w:style w:type="table" w:styleId="TableGrid">
    <w:name w:val="Table Grid"/>
    <w:basedOn w:val="TableNormal"/>
    <w:uiPriority w:val="59"/>
    <w:rsid w:val="003251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rsid w:val="00A42D70"/>
    <w:pPr>
      <w:spacing w:after="0"/>
    </w:pPr>
    <w:rPr>
      <w:rFonts w:ascii="Arial" w:eastAsia="Times New Roman" w:hAnsi="Arial" w:cs="Arial"/>
      <w:snapToGrid w:val="0"/>
      <w:sz w:val="22"/>
      <w:lang w:val="it-IT"/>
    </w:rPr>
  </w:style>
  <w:style w:type="character" w:customStyle="1" w:styleId="BodyTextChar">
    <w:name w:val="Body Text Char"/>
    <w:basedOn w:val="DefaultParagraphFont"/>
    <w:link w:val="BodyText"/>
    <w:semiHidden/>
    <w:rsid w:val="00A42D70"/>
    <w:rPr>
      <w:rFonts w:ascii="Arial" w:eastAsia="Times New Roman" w:hAnsi="Arial" w:cs="Arial"/>
      <w:snapToGrid w:val="0"/>
      <w:sz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emery:Library:Application%20Support:Microsoft:Office:User%20Templates:My%20Templates:CCEE%20Letter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45E4D-564E-F04F-B25A-67A27527A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CCEE Lettera.dotx</Template>
  <TotalTime>5</TotalTime>
  <Pages>1</Pages>
  <Words>289</Words>
  <Characters>1649</Characters>
  <Application>Microsoft Macintosh Word</Application>
  <DocSecurity>0</DocSecurity>
  <Lines>13</Lines>
  <Paragraphs>3</Paragraphs>
  <ScaleCrop>false</ScaleCrop>
  <Company>CCEE</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Vice-Segretario Generale CCEE</dc:creator>
  <cp:keywords/>
  <dc:description/>
  <cp:lastModifiedBy>Vice-Segretario Generale CCEE</cp:lastModifiedBy>
  <cp:revision>4</cp:revision>
  <cp:lastPrinted>2013-05-03T15:23:00Z</cp:lastPrinted>
  <dcterms:created xsi:type="dcterms:W3CDTF">2013-09-06T09:37:00Z</dcterms:created>
  <dcterms:modified xsi:type="dcterms:W3CDTF">2013-09-06T09:46:00Z</dcterms:modified>
</cp:coreProperties>
</file>