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C3" w:rsidRPr="00482A53" w:rsidRDefault="005F270F">
      <w:pPr>
        <w:pStyle w:val="Heading10"/>
        <w:framePr w:w="10320" w:h="1867" w:hRule="exact" w:wrap="around" w:vAnchor="page" w:hAnchor="page" w:x="786" w:y="443"/>
        <w:rPr>
          <w:color w:val="C00000"/>
        </w:rPr>
      </w:pPr>
      <w:bookmarkStart w:id="0" w:name="bookmark0"/>
      <w:r w:rsidRPr="00482A53">
        <w:rPr>
          <w:rStyle w:val="Heading11"/>
          <w:color w:val="C00000"/>
        </w:rPr>
        <w:t xml:space="preserve"> </w:t>
      </w:r>
      <w:r w:rsidR="00DB2280">
        <w:rPr>
          <w:rStyle w:val="Heading11"/>
          <w:color w:val="C00000"/>
        </w:rPr>
        <w:t>PETROVŠKA BAZILIKA</w:t>
      </w:r>
      <w:r w:rsidRPr="00482A53">
        <w:rPr>
          <w:rStyle w:val="Heading11"/>
          <w:color w:val="C00000"/>
        </w:rPr>
        <w:t xml:space="preserve"> VABI NA</w:t>
      </w:r>
      <w:r w:rsidRPr="00482A53">
        <w:rPr>
          <w:rStyle w:val="Heading12"/>
          <w:color w:val="C00000"/>
        </w:rPr>
        <w:t xml:space="preserve"> </w:t>
      </w:r>
      <w:r w:rsidRPr="00482A53">
        <w:rPr>
          <w:rStyle w:val="Heading11"/>
          <w:color w:val="C00000"/>
        </w:rPr>
        <w:t>ROMANJE NA</w:t>
      </w:r>
      <w:r w:rsidRPr="00482A53">
        <w:rPr>
          <w:rStyle w:val="Heading12"/>
          <w:color w:val="C00000"/>
        </w:rPr>
        <w:t xml:space="preserve"> </w:t>
      </w:r>
      <w:r w:rsidRPr="00482A53">
        <w:rPr>
          <w:rStyle w:val="Heading11"/>
          <w:color w:val="C00000"/>
        </w:rPr>
        <w:t>PRAZNIK MARIJINEGA VNEBOVZETJA</w:t>
      </w:r>
      <w:bookmarkEnd w:id="0"/>
    </w:p>
    <w:p w:rsidR="007D55C3" w:rsidRDefault="006427E7">
      <w:pPr>
        <w:framePr w:wrap="around" w:vAnchor="page" w:hAnchor="page" w:x="537" w:y="2559"/>
      </w:pPr>
      <w:r>
        <w:rPr>
          <w:noProof/>
        </w:rPr>
        <w:drawing>
          <wp:inline distT="0" distB="0" distL="0" distR="0">
            <wp:extent cx="3745865" cy="5751830"/>
            <wp:effectExtent l="0" t="0" r="6985" b="1270"/>
            <wp:docPr id="1" name="Slika 1" descr="C:\Users\Vanci.Arzensek\Local Settings\Temporary Internet Files\Content.Outlook\45P51GU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ci.Arzensek\Local Settings\Temporary Internet Files\Content.Outlook\45P51GU4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575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5C3" w:rsidRPr="00390ECD" w:rsidRDefault="003252A1" w:rsidP="00DB42D5">
      <w:pPr>
        <w:pStyle w:val="Telobesedila5"/>
        <w:framePr w:w="4632" w:h="4181" w:hRule="exact" w:wrap="around" w:vAnchor="page" w:hAnchor="page" w:x="6528" w:y="7062"/>
        <w:spacing w:before="0" w:line="466" w:lineRule="exact"/>
        <w:ind w:left="20"/>
        <w:rPr>
          <w:color w:val="C0504D" w:themeColor="accent2"/>
          <w:sz w:val="44"/>
        </w:rPr>
      </w:pPr>
      <w:r>
        <w:rPr>
          <w:rStyle w:val="Telobesedila2"/>
          <w:color w:val="C0504D" w:themeColor="accent2"/>
          <w:sz w:val="44"/>
        </w:rPr>
        <w:t>SOBOTA</w:t>
      </w:r>
    </w:p>
    <w:p w:rsidR="00DB42D5" w:rsidRDefault="00390ECD" w:rsidP="00DB42D5">
      <w:pPr>
        <w:pStyle w:val="Telobesedila5"/>
        <w:framePr w:w="4632" w:h="4181" w:hRule="exact" w:wrap="around" w:vAnchor="page" w:hAnchor="page" w:x="6528" w:y="7062"/>
        <w:spacing w:before="0" w:line="466" w:lineRule="exact"/>
        <w:ind w:left="20"/>
        <w:rPr>
          <w:rStyle w:val="Telobesedila3"/>
          <w:color w:val="002060"/>
        </w:rPr>
      </w:pPr>
      <w:r>
        <w:rPr>
          <w:rStyle w:val="Telobesedila2"/>
          <w:color w:val="002060"/>
        </w:rPr>
        <w:t xml:space="preserve">- </w:t>
      </w:r>
      <w:r w:rsidR="005F270F" w:rsidRPr="00482A53">
        <w:rPr>
          <w:rStyle w:val="Telobesedila2"/>
          <w:color w:val="002060"/>
        </w:rPr>
        <w:t>15. avgusta, sv. maše:</w:t>
      </w:r>
      <w:r w:rsidR="005F270F" w:rsidRPr="00482A53">
        <w:rPr>
          <w:rStyle w:val="Telobesedila3"/>
          <w:color w:val="002060"/>
        </w:rPr>
        <w:t xml:space="preserve"> </w:t>
      </w:r>
      <w:r w:rsidR="005F270F" w:rsidRPr="00482A53">
        <w:rPr>
          <w:rStyle w:val="Telobesedila2"/>
          <w:color w:val="002060"/>
        </w:rPr>
        <w:t>6.30, 8.00,10.00 (mašuje</w:t>
      </w:r>
      <w:r w:rsidR="005F270F" w:rsidRPr="00482A53">
        <w:rPr>
          <w:rStyle w:val="Telobesedila3"/>
          <w:color w:val="002060"/>
        </w:rPr>
        <w:t xml:space="preserve"> </w:t>
      </w:r>
      <w:r w:rsidR="005F270F" w:rsidRPr="00482A53">
        <w:rPr>
          <w:rStyle w:val="Telobesedila2"/>
          <w:color w:val="002060"/>
        </w:rPr>
        <w:t>in pridiga celjski škof</w:t>
      </w:r>
      <w:r w:rsidR="005F270F" w:rsidRPr="00482A53">
        <w:rPr>
          <w:rStyle w:val="Telobesedila3"/>
          <w:color w:val="002060"/>
        </w:rPr>
        <w:t xml:space="preserve"> </w:t>
      </w:r>
      <w:r w:rsidR="005F270F" w:rsidRPr="00482A53">
        <w:rPr>
          <w:rStyle w:val="Telobesedila2"/>
          <w:color w:val="002060"/>
        </w:rPr>
        <w:t xml:space="preserve">dr. </w:t>
      </w:r>
      <w:r>
        <w:rPr>
          <w:rStyle w:val="Telobesedila2"/>
          <w:color w:val="002060"/>
        </w:rPr>
        <w:t>Stanislav Lipovšek</w:t>
      </w:r>
      <w:r w:rsidR="00DB42D5">
        <w:rPr>
          <w:rStyle w:val="Telobesedila2"/>
          <w:color w:val="002060"/>
        </w:rPr>
        <w:t>)</w:t>
      </w:r>
      <w:r w:rsidR="005F270F" w:rsidRPr="00482A53">
        <w:rPr>
          <w:rStyle w:val="Telobesedila3"/>
          <w:color w:val="002060"/>
        </w:rPr>
        <w:t xml:space="preserve"> </w:t>
      </w:r>
      <w:r>
        <w:rPr>
          <w:rStyle w:val="Telobesedila3"/>
          <w:color w:val="002060"/>
        </w:rPr>
        <w:t xml:space="preserve">       </w:t>
      </w:r>
    </w:p>
    <w:p w:rsidR="007D55C3" w:rsidRDefault="00DB42D5" w:rsidP="00DB42D5">
      <w:pPr>
        <w:pStyle w:val="Telobesedila5"/>
        <w:framePr w:w="4632" w:h="4181" w:hRule="exact" w:wrap="around" w:vAnchor="page" w:hAnchor="page" w:x="6528" w:y="7062"/>
        <w:spacing w:before="0" w:line="466" w:lineRule="exact"/>
        <w:ind w:left="20"/>
        <w:rPr>
          <w:rStyle w:val="Telobesedila2"/>
          <w:color w:val="002060"/>
        </w:rPr>
      </w:pPr>
      <w:r>
        <w:rPr>
          <w:rStyle w:val="Telobesedila3"/>
          <w:color w:val="002060"/>
        </w:rPr>
        <w:t xml:space="preserve">- </w:t>
      </w:r>
      <w:r w:rsidR="005F270F" w:rsidRPr="00482A53">
        <w:rPr>
          <w:rStyle w:val="Telobesedila2"/>
          <w:color w:val="002060"/>
        </w:rPr>
        <w:t>1</w:t>
      </w:r>
      <w:r w:rsidR="00390ECD">
        <w:rPr>
          <w:rStyle w:val="Telobesedila2"/>
          <w:color w:val="002060"/>
        </w:rPr>
        <w:t>2</w:t>
      </w:r>
      <w:r w:rsidR="005F270F" w:rsidRPr="00482A53">
        <w:rPr>
          <w:rStyle w:val="Telobesedila2"/>
          <w:color w:val="002060"/>
        </w:rPr>
        <w:t>.</w:t>
      </w:r>
      <w:r w:rsidR="00390ECD">
        <w:rPr>
          <w:rStyle w:val="Telobesedila2"/>
          <w:color w:val="002060"/>
        </w:rPr>
        <w:t>0</w:t>
      </w:r>
      <w:r w:rsidR="005F270F" w:rsidRPr="00482A53">
        <w:rPr>
          <w:rStyle w:val="Telobesedila2"/>
          <w:color w:val="002060"/>
        </w:rPr>
        <w:t>0 za ostarele</w:t>
      </w:r>
      <w:r w:rsidR="005F270F" w:rsidRPr="00482A53">
        <w:rPr>
          <w:rStyle w:val="Telobesedila3"/>
          <w:color w:val="002060"/>
        </w:rPr>
        <w:t xml:space="preserve"> </w:t>
      </w:r>
      <w:r w:rsidR="005F270F" w:rsidRPr="00482A53">
        <w:rPr>
          <w:rStyle w:val="Telobesedila2"/>
          <w:color w:val="002060"/>
        </w:rPr>
        <w:t>in bolne</w:t>
      </w:r>
      <w:r w:rsidR="00DB2280">
        <w:rPr>
          <w:rStyle w:val="Telobesedila2"/>
          <w:color w:val="002060"/>
        </w:rPr>
        <w:t xml:space="preserve"> (Mirko Škoflek)</w:t>
      </w:r>
    </w:p>
    <w:p w:rsidR="00DB42D5" w:rsidRPr="00482A53" w:rsidRDefault="00DB42D5" w:rsidP="00DB42D5">
      <w:pPr>
        <w:pStyle w:val="Telobesedila5"/>
        <w:framePr w:w="4632" w:h="4181" w:hRule="exact" w:wrap="around" w:vAnchor="page" w:hAnchor="page" w:x="6528" w:y="7062"/>
        <w:spacing w:before="0" w:line="466" w:lineRule="exact"/>
        <w:ind w:left="20"/>
        <w:rPr>
          <w:color w:val="002060"/>
        </w:rPr>
      </w:pPr>
      <w:r>
        <w:rPr>
          <w:rStyle w:val="Telobesedila2"/>
          <w:color w:val="002060"/>
        </w:rPr>
        <w:t xml:space="preserve">13.00 igra skupina </w:t>
      </w:r>
      <w:proofErr w:type="spellStart"/>
      <w:r>
        <w:rPr>
          <w:rStyle w:val="Telobesedila2"/>
          <w:color w:val="002060"/>
        </w:rPr>
        <w:t>Trinitas</w:t>
      </w:r>
      <w:proofErr w:type="spellEnd"/>
    </w:p>
    <w:p w:rsidR="008C146E" w:rsidRDefault="005F270F" w:rsidP="00DB42D5">
      <w:pPr>
        <w:pStyle w:val="Telobesedila5"/>
        <w:framePr w:w="10272" w:h="2649" w:hRule="exact" w:wrap="around" w:vAnchor="page" w:hAnchor="page" w:x="698" w:y="11753"/>
        <w:spacing w:before="0" w:after="420" w:line="446" w:lineRule="exact"/>
        <w:rPr>
          <w:color w:val="002060"/>
        </w:rPr>
      </w:pPr>
      <w:r w:rsidRPr="00482A53">
        <w:rPr>
          <w:rStyle w:val="Telobesedila2"/>
          <w:color w:val="002060"/>
        </w:rPr>
        <w:t>-</w:t>
      </w:r>
      <w:r w:rsidR="00390ECD">
        <w:rPr>
          <w:rStyle w:val="Telobesedila2"/>
          <w:color w:val="002060"/>
        </w:rPr>
        <w:t xml:space="preserve"> </w:t>
      </w:r>
      <w:r w:rsidR="003252A1">
        <w:rPr>
          <w:rStyle w:val="Telobesedila2"/>
          <w:color w:val="002060"/>
        </w:rPr>
        <w:t xml:space="preserve">Ob 18. uri glasbeno srečanje, ob </w:t>
      </w:r>
      <w:r w:rsidRPr="00482A53">
        <w:rPr>
          <w:rStyle w:val="Telobesedila2"/>
          <w:color w:val="002060"/>
        </w:rPr>
        <w:t xml:space="preserve">19.00, maša za mlade (mašuje </w:t>
      </w:r>
      <w:r w:rsidR="003252A1">
        <w:rPr>
          <w:rStyle w:val="Telobesedila2"/>
          <w:color w:val="002060"/>
        </w:rPr>
        <w:t>Robi Friškovec</w:t>
      </w:r>
      <w:r w:rsidR="008C146E">
        <w:rPr>
          <w:rStyle w:val="Telobesedila2"/>
          <w:color w:val="002060"/>
        </w:rPr>
        <w:t>),</w:t>
      </w:r>
      <w:r w:rsidRPr="00482A53">
        <w:rPr>
          <w:rStyle w:val="Telobesedila2"/>
          <w:color w:val="002060"/>
        </w:rPr>
        <w:t xml:space="preserve"> </w:t>
      </w:r>
      <w:r w:rsidR="008C146E">
        <w:rPr>
          <w:rStyle w:val="Telobesedila2"/>
          <w:color w:val="002060"/>
        </w:rPr>
        <w:t xml:space="preserve">igra </w:t>
      </w:r>
      <w:r w:rsidR="00DB2280">
        <w:rPr>
          <w:rStyle w:val="Telobesedila2"/>
          <w:color w:val="002060"/>
        </w:rPr>
        <w:t>ansambel Dominik.</w:t>
      </w:r>
      <w:r w:rsidR="00DB2280">
        <w:rPr>
          <w:color w:val="002060"/>
        </w:rPr>
        <w:t xml:space="preserve"> </w:t>
      </w:r>
      <w:r w:rsidR="00DB42D5">
        <w:rPr>
          <w:color w:val="002060"/>
        </w:rPr>
        <w:t>Po maši koncert skupine:</w:t>
      </w:r>
      <w:r w:rsidR="003252A1">
        <w:rPr>
          <w:color w:val="002060"/>
        </w:rPr>
        <w:t xml:space="preserve"> Dominik, </w:t>
      </w:r>
      <w:r w:rsidR="00DB42D5">
        <w:rPr>
          <w:color w:val="002060"/>
        </w:rPr>
        <w:t xml:space="preserve">Up </w:t>
      </w:r>
      <w:proofErr w:type="gramStart"/>
      <w:r w:rsidR="00DB42D5">
        <w:rPr>
          <w:color w:val="002060"/>
        </w:rPr>
        <w:t>N</w:t>
      </w:r>
      <w:proofErr w:type="gramEnd"/>
      <w:r w:rsidR="00DB42D5">
        <w:rPr>
          <w:color w:val="002060"/>
        </w:rPr>
        <w:t xml:space="preserve">' </w:t>
      </w:r>
      <w:proofErr w:type="spellStart"/>
      <w:r w:rsidR="00DB42D5">
        <w:rPr>
          <w:color w:val="002060"/>
        </w:rPr>
        <w:t>downs</w:t>
      </w:r>
      <w:proofErr w:type="spellEnd"/>
      <w:r w:rsidR="00DB42D5">
        <w:rPr>
          <w:color w:val="002060"/>
        </w:rPr>
        <w:t xml:space="preserve">, </w:t>
      </w:r>
      <w:r w:rsidR="003252A1">
        <w:rPr>
          <w:color w:val="002060"/>
        </w:rPr>
        <w:t>Veritas,</w:t>
      </w:r>
      <w:proofErr w:type="spellStart"/>
      <w:r w:rsidR="003252A1">
        <w:rPr>
          <w:color w:val="002060"/>
        </w:rPr>
        <w:t>Trinitas</w:t>
      </w:r>
      <w:proofErr w:type="spellEnd"/>
      <w:r w:rsidR="003252A1">
        <w:rPr>
          <w:color w:val="002060"/>
        </w:rPr>
        <w:t>.</w:t>
      </w:r>
    </w:p>
    <w:p w:rsidR="007D55C3" w:rsidRPr="00482A53" w:rsidRDefault="005F270F" w:rsidP="00DB42D5">
      <w:pPr>
        <w:pStyle w:val="Telobesedila5"/>
        <w:framePr w:w="10272" w:h="2649" w:hRule="exact" w:wrap="around" w:vAnchor="page" w:hAnchor="page" w:x="698" w:y="11753"/>
        <w:spacing w:before="0" w:line="240" w:lineRule="auto"/>
        <w:jc w:val="center"/>
        <w:rPr>
          <w:color w:val="002060"/>
        </w:rPr>
      </w:pPr>
      <w:r w:rsidRPr="00482A53">
        <w:rPr>
          <w:rStyle w:val="Telobesedila2"/>
          <w:color w:val="002060"/>
        </w:rPr>
        <w:t>Pri vseh sv. mašah priložnost za sveto spoved!</w:t>
      </w:r>
    </w:p>
    <w:p w:rsidR="007D55C3" w:rsidRPr="00482A53" w:rsidRDefault="00390ECD">
      <w:pPr>
        <w:pStyle w:val="Heading121"/>
        <w:framePr w:w="4632" w:h="3312" w:hRule="exact" w:wrap="around" w:vAnchor="page" w:hAnchor="page" w:x="6657" w:y="3443"/>
        <w:spacing w:line="240" w:lineRule="auto"/>
        <w:ind w:left="20"/>
        <w:rPr>
          <w:color w:val="002060"/>
        </w:rPr>
      </w:pPr>
      <w:r>
        <w:rPr>
          <w:color w:val="002060"/>
        </w:rPr>
        <w:t>SPORED MAŠ</w:t>
      </w:r>
    </w:p>
    <w:p w:rsidR="008C146E" w:rsidRPr="00390ECD" w:rsidRDefault="003252A1" w:rsidP="008C146E">
      <w:pPr>
        <w:pStyle w:val="Telobesedila5"/>
        <w:framePr w:w="4632" w:h="3312" w:hRule="exact" w:wrap="around" w:vAnchor="page" w:hAnchor="page" w:x="6657" w:y="3443"/>
        <w:ind w:left="20"/>
        <w:rPr>
          <w:color w:val="C0504D" w:themeColor="accent2"/>
          <w:sz w:val="44"/>
        </w:rPr>
      </w:pPr>
      <w:r>
        <w:rPr>
          <w:color w:val="C0504D" w:themeColor="accent2"/>
          <w:sz w:val="44"/>
        </w:rPr>
        <w:t>PETEK</w:t>
      </w:r>
    </w:p>
    <w:p w:rsidR="007D55C3" w:rsidRDefault="005F270F" w:rsidP="00390ECD">
      <w:pPr>
        <w:pStyle w:val="Telobesedila5"/>
        <w:framePr w:w="4632" w:h="3312" w:hRule="exact" w:wrap="around" w:vAnchor="page" w:hAnchor="page" w:x="6657" w:y="3443"/>
        <w:numPr>
          <w:ilvl w:val="0"/>
          <w:numId w:val="1"/>
        </w:numPr>
        <w:spacing w:before="0"/>
      </w:pPr>
      <w:r w:rsidRPr="00482A53">
        <w:rPr>
          <w:rStyle w:val="Telobesedila2"/>
          <w:color w:val="002060"/>
        </w:rPr>
        <w:t>14. avgusta, ob 19.30,</w:t>
      </w:r>
      <w:r w:rsidRPr="00482A53">
        <w:rPr>
          <w:rStyle w:val="Telobesedila3"/>
          <w:color w:val="002060"/>
        </w:rPr>
        <w:t xml:space="preserve"> </w:t>
      </w:r>
      <w:r w:rsidRPr="00482A53">
        <w:rPr>
          <w:rStyle w:val="Telobesedila2"/>
          <w:color w:val="002060"/>
        </w:rPr>
        <w:t>večernice, maša in</w:t>
      </w:r>
      <w:r w:rsidRPr="00482A53">
        <w:rPr>
          <w:rStyle w:val="Telobesedila3"/>
          <w:color w:val="002060"/>
        </w:rPr>
        <w:t xml:space="preserve"> </w:t>
      </w:r>
      <w:r w:rsidRPr="00482A53">
        <w:rPr>
          <w:rStyle w:val="Telobesedila2"/>
          <w:color w:val="002060"/>
        </w:rPr>
        <w:t>procesija z Marijin</w:t>
      </w:r>
      <w:r w:rsidR="00DB42D5">
        <w:rPr>
          <w:rStyle w:val="Telobesedila2"/>
          <w:color w:val="002060"/>
        </w:rPr>
        <w:t>im</w:t>
      </w:r>
      <w:r w:rsidRPr="00482A53">
        <w:rPr>
          <w:rStyle w:val="Telobesedila3"/>
          <w:color w:val="002060"/>
        </w:rPr>
        <w:t xml:space="preserve"> </w:t>
      </w:r>
      <w:r w:rsidR="00DB42D5">
        <w:rPr>
          <w:rStyle w:val="Telobesedila3"/>
          <w:color w:val="002060"/>
        </w:rPr>
        <w:t>kipom</w:t>
      </w:r>
      <w:r w:rsidRPr="00482A53">
        <w:rPr>
          <w:rStyle w:val="Telobesedila2"/>
          <w:color w:val="002060"/>
        </w:rPr>
        <w:t xml:space="preserve"> in lučkami</w:t>
      </w:r>
    </w:p>
    <w:p w:rsidR="00DB2280" w:rsidRDefault="005F270F" w:rsidP="00DB42D5">
      <w:pPr>
        <w:pStyle w:val="Bodytext20"/>
        <w:framePr w:w="10272" w:h="1069" w:hRule="exact" w:wrap="around" w:vAnchor="page" w:hAnchor="page" w:x="604" w:y="14656"/>
        <w:spacing w:before="0"/>
        <w:ind w:left="520" w:right="440"/>
        <w:jc w:val="center"/>
        <w:rPr>
          <w:rStyle w:val="Bodytext21"/>
          <w:color w:val="C00000"/>
        </w:rPr>
      </w:pPr>
      <w:r w:rsidRPr="00482A53">
        <w:rPr>
          <w:rStyle w:val="Bodytext21"/>
          <w:color w:val="C00000"/>
        </w:rPr>
        <w:t xml:space="preserve">PRISRČNO </w:t>
      </w:r>
      <w:r w:rsidR="00DB2280">
        <w:rPr>
          <w:rStyle w:val="Bodytext21"/>
          <w:color w:val="C00000"/>
        </w:rPr>
        <w:t>VABLJENI!</w:t>
      </w:r>
    </w:p>
    <w:p w:rsidR="007D55C3" w:rsidRPr="00482A53" w:rsidRDefault="005F270F" w:rsidP="00DB42D5">
      <w:pPr>
        <w:pStyle w:val="Bodytext20"/>
        <w:framePr w:w="10272" w:h="1069" w:hRule="exact" w:wrap="around" w:vAnchor="page" w:hAnchor="page" w:x="604" w:y="14656"/>
        <w:spacing w:before="0"/>
        <w:ind w:left="520" w:right="440"/>
        <w:jc w:val="center"/>
        <w:rPr>
          <w:color w:val="C00000"/>
        </w:rPr>
      </w:pPr>
      <w:r w:rsidRPr="00482A53">
        <w:rPr>
          <w:rStyle w:val="Bodytext21"/>
          <w:color w:val="C00000"/>
        </w:rPr>
        <w:t>PETROVŠKA MARIJA VAS</w:t>
      </w:r>
      <w:r w:rsidR="00DB2280">
        <w:rPr>
          <w:rStyle w:val="Bodytext21"/>
          <w:color w:val="C00000"/>
        </w:rPr>
        <w:t xml:space="preserve"> </w:t>
      </w:r>
      <w:r w:rsidRPr="00482A53">
        <w:rPr>
          <w:rStyle w:val="Telobesedila2"/>
          <w:color w:val="C00000"/>
        </w:rPr>
        <w:t>PRIČAKUJE!</w:t>
      </w:r>
    </w:p>
    <w:p w:rsidR="007D55C3" w:rsidRDefault="007D55C3">
      <w:pPr>
        <w:rPr>
          <w:sz w:val="0"/>
          <w:szCs w:val="0"/>
        </w:rPr>
      </w:pPr>
      <w:bookmarkStart w:id="1" w:name="_GoBack"/>
      <w:bookmarkEnd w:id="1"/>
    </w:p>
    <w:sectPr w:rsidR="007D55C3" w:rsidSect="007D55C3">
      <w:pgSz w:w="11905" w:h="16837"/>
      <w:pgMar w:top="0" w:right="0" w:bottom="0" w:left="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E2" w:rsidRDefault="00521EE2" w:rsidP="007D55C3">
      <w:r>
        <w:separator/>
      </w:r>
    </w:p>
  </w:endnote>
  <w:endnote w:type="continuationSeparator" w:id="0">
    <w:p w:rsidR="00521EE2" w:rsidRDefault="00521EE2" w:rsidP="007D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E2" w:rsidRDefault="00521EE2"/>
  </w:footnote>
  <w:footnote w:type="continuationSeparator" w:id="0">
    <w:p w:rsidR="00521EE2" w:rsidRDefault="00521E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4292"/>
    <w:multiLevelType w:val="hybridMultilevel"/>
    <w:tmpl w:val="5CACC906"/>
    <w:lvl w:ilvl="0" w:tplc="7E76E3F2">
      <w:start w:val="15"/>
      <w:numFmt w:val="bullet"/>
      <w:lvlText w:val="-"/>
      <w:lvlJc w:val="left"/>
      <w:pPr>
        <w:ind w:left="380" w:hanging="360"/>
      </w:pPr>
      <w:rPr>
        <w:rFonts w:ascii="Arial" w:eastAsia="Arial" w:hAnsi="Arial" w:cs="Arial" w:hint="default"/>
        <w:color w:val="002060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C3"/>
    <w:rsid w:val="003252A1"/>
    <w:rsid w:val="00390ECD"/>
    <w:rsid w:val="0047477B"/>
    <w:rsid w:val="00482A53"/>
    <w:rsid w:val="00521EE2"/>
    <w:rsid w:val="005F270F"/>
    <w:rsid w:val="006427E7"/>
    <w:rsid w:val="0070518E"/>
    <w:rsid w:val="007A64D9"/>
    <w:rsid w:val="007D55C3"/>
    <w:rsid w:val="008C146E"/>
    <w:rsid w:val="00A73EFB"/>
    <w:rsid w:val="00D23619"/>
    <w:rsid w:val="00DA5CE7"/>
    <w:rsid w:val="00DB2280"/>
    <w:rsid w:val="00DB42D5"/>
    <w:rsid w:val="00D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7D55C3"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">
    <w:name w:val="Heading #1"/>
    <w:basedOn w:val="Privzetapisavaodstavka"/>
    <w:link w:val="Heading10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Heading11">
    <w:name w:val="Heading #1"/>
    <w:basedOn w:val="Heading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Heading12">
    <w:name w:val="Heading #1"/>
    <w:basedOn w:val="Heading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Telobesedila1">
    <w:name w:val="Telo besedila1"/>
    <w:basedOn w:val="Privzetapisavaodstavka"/>
    <w:link w:val="Telobesedila5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Telobesedila2">
    <w:name w:val="Telo besedila2"/>
    <w:basedOn w:val="Telobesedila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Telobesedila3">
    <w:name w:val="Telo besedila3"/>
    <w:basedOn w:val="Telobesedila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Telobesedila4">
    <w:name w:val="Telo besedila4"/>
    <w:basedOn w:val="Telobesedila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Heading120">
    <w:name w:val="Heading #1 (2)"/>
    <w:basedOn w:val="Privzetapisavaodstavka"/>
    <w:link w:val="Heading12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Heading122">
    <w:name w:val="Heading #1 (2)"/>
    <w:basedOn w:val="Heading120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Bodytext2">
    <w:name w:val="Body text (2)"/>
    <w:basedOn w:val="Privzetapisavaodstavka"/>
    <w:link w:val="Bodytext20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Bodytext21">
    <w:name w:val="Body text (2)"/>
    <w:basedOn w:val="Bodytext2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Bodytext22">
    <w:name w:val="Body text (2)"/>
    <w:basedOn w:val="Bodytext2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paragraph" w:customStyle="1" w:styleId="Heading10">
    <w:name w:val="Heading #1"/>
    <w:basedOn w:val="Navaden"/>
    <w:link w:val="Heading1"/>
    <w:rsid w:val="007D55C3"/>
    <w:pPr>
      <w:shd w:val="clear" w:color="auto" w:fill="FFFFFF"/>
      <w:spacing w:line="638" w:lineRule="exact"/>
      <w:jc w:val="center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Telobesedila5">
    <w:name w:val="Telo besedila5"/>
    <w:basedOn w:val="Navaden"/>
    <w:link w:val="Telobesedila1"/>
    <w:rsid w:val="007D55C3"/>
    <w:pPr>
      <w:shd w:val="clear" w:color="auto" w:fill="FFFFFF"/>
      <w:spacing w:before="480" w:line="461" w:lineRule="exact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121">
    <w:name w:val="Heading #1 (2)"/>
    <w:basedOn w:val="Navaden"/>
    <w:link w:val="Heading120"/>
    <w:rsid w:val="007D55C3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Bodytext20">
    <w:name w:val="Body text (2)"/>
    <w:basedOn w:val="Navaden"/>
    <w:link w:val="Bodytext2"/>
    <w:rsid w:val="007D55C3"/>
    <w:pPr>
      <w:shd w:val="clear" w:color="auto" w:fill="FFFFFF"/>
      <w:spacing w:before="420" w:line="451" w:lineRule="exact"/>
      <w:jc w:val="right"/>
    </w:pPr>
    <w:rPr>
      <w:rFonts w:ascii="Arial" w:eastAsia="Arial" w:hAnsi="Arial" w:cs="Arial"/>
      <w:b/>
      <w:bCs/>
      <w:sz w:val="38"/>
      <w:szCs w:val="3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4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4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7D55C3"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">
    <w:name w:val="Heading #1"/>
    <w:basedOn w:val="Privzetapisavaodstavka"/>
    <w:link w:val="Heading10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Heading11">
    <w:name w:val="Heading #1"/>
    <w:basedOn w:val="Heading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Heading12">
    <w:name w:val="Heading #1"/>
    <w:basedOn w:val="Heading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Telobesedila1">
    <w:name w:val="Telo besedila1"/>
    <w:basedOn w:val="Privzetapisavaodstavka"/>
    <w:link w:val="Telobesedila5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Telobesedila2">
    <w:name w:val="Telo besedila2"/>
    <w:basedOn w:val="Telobesedila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Telobesedila3">
    <w:name w:val="Telo besedila3"/>
    <w:basedOn w:val="Telobesedila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Telobesedila4">
    <w:name w:val="Telo besedila4"/>
    <w:basedOn w:val="Telobesedila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Heading120">
    <w:name w:val="Heading #1 (2)"/>
    <w:basedOn w:val="Privzetapisavaodstavka"/>
    <w:link w:val="Heading121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Heading122">
    <w:name w:val="Heading #1 (2)"/>
    <w:basedOn w:val="Heading120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Bodytext2">
    <w:name w:val="Body text (2)"/>
    <w:basedOn w:val="Privzetapisavaodstavka"/>
    <w:link w:val="Bodytext20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Bodytext21">
    <w:name w:val="Body text (2)"/>
    <w:basedOn w:val="Bodytext2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Bodytext22">
    <w:name w:val="Body text (2)"/>
    <w:basedOn w:val="Bodytext2"/>
    <w:rsid w:val="007D55C3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</w:rPr>
  </w:style>
  <w:style w:type="paragraph" w:customStyle="1" w:styleId="Heading10">
    <w:name w:val="Heading #1"/>
    <w:basedOn w:val="Navaden"/>
    <w:link w:val="Heading1"/>
    <w:rsid w:val="007D55C3"/>
    <w:pPr>
      <w:shd w:val="clear" w:color="auto" w:fill="FFFFFF"/>
      <w:spacing w:line="638" w:lineRule="exact"/>
      <w:jc w:val="center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Telobesedila5">
    <w:name w:val="Telo besedila5"/>
    <w:basedOn w:val="Navaden"/>
    <w:link w:val="Telobesedila1"/>
    <w:rsid w:val="007D55C3"/>
    <w:pPr>
      <w:shd w:val="clear" w:color="auto" w:fill="FFFFFF"/>
      <w:spacing w:before="480" w:line="461" w:lineRule="exact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121">
    <w:name w:val="Heading #1 (2)"/>
    <w:basedOn w:val="Navaden"/>
    <w:link w:val="Heading120"/>
    <w:rsid w:val="007D55C3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Bodytext20">
    <w:name w:val="Body text (2)"/>
    <w:basedOn w:val="Navaden"/>
    <w:link w:val="Bodytext2"/>
    <w:rsid w:val="007D55C3"/>
    <w:pPr>
      <w:shd w:val="clear" w:color="auto" w:fill="FFFFFF"/>
      <w:spacing w:before="420" w:line="451" w:lineRule="exact"/>
      <w:jc w:val="right"/>
    </w:pPr>
    <w:rPr>
      <w:rFonts w:ascii="Arial" w:eastAsia="Arial" w:hAnsi="Arial" w:cs="Arial"/>
      <w:b/>
      <w:bCs/>
      <w:sz w:val="38"/>
      <w:szCs w:val="3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4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4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Dominikanci Petrovče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Vanči Arzenšek</dc:creator>
  <cp:lastModifiedBy>Vanči Arzenšek</cp:lastModifiedBy>
  <cp:revision>2</cp:revision>
  <cp:lastPrinted>2015-05-27T20:57:00Z</cp:lastPrinted>
  <dcterms:created xsi:type="dcterms:W3CDTF">2015-05-27T20:59:00Z</dcterms:created>
  <dcterms:modified xsi:type="dcterms:W3CDTF">2015-05-27T20:59:00Z</dcterms:modified>
</cp:coreProperties>
</file>